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789" w:rsidRDefault="00D912F9" w:rsidP="00B93789">
      <w:pPr>
        <w:rPr>
          <w:sz w:val="28"/>
          <w:szCs w:val="28"/>
        </w:rPr>
      </w:pPr>
      <w:r w:rsidRPr="00D912F9">
        <w:rPr>
          <w:noProof/>
          <w:sz w:val="28"/>
          <w:szCs w:val="28"/>
        </w:rPr>
        <w:drawing>
          <wp:inline distT="0" distB="0" distL="0" distR="0">
            <wp:extent cx="5940425" cy="8392627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2F9" w:rsidRDefault="00D912F9" w:rsidP="00B93789">
      <w:pPr>
        <w:spacing w:line="276" w:lineRule="auto"/>
        <w:jc w:val="center"/>
        <w:rPr>
          <w:b/>
          <w:sz w:val="28"/>
          <w:szCs w:val="28"/>
        </w:rPr>
      </w:pPr>
    </w:p>
    <w:p w:rsidR="00D912F9" w:rsidRDefault="00D912F9" w:rsidP="00B93789">
      <w:pPr>
        <w:spacing w:line="276" w:lineRule="auto"/>
        <w:jc w:val="center"/>
        <w:rPr>
          <w:b/>
          <w:sz w:val="28"/>
          <w:szCs w:val="28"/>
        </w:rPr>
      </w:pPr>
    </w:p>
    <w:p w:rsidR="00D912F9" w:rsidRDefault="00D912F9" w:rsidP="00B93789">
      <w:pPr>
        <w:spacing w:line="276" w:lineRule="auto"/>
        <w:jc w:val="center"/>
        <w:rPr>
          <w:b/>
          <w:sz w:val="28"/>
          <w:szCs w:val="28"/>
        </w:rPr>
      </w:pPr>
    </w:p>
    <w:p w:rsidR="00B93789" w:rsidRPr="00E66D86" w:rsidRDefault="00B93789" w:rsidP="00B93789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E66D86">
        <w:rPr>
          <w:b/>
          <w:sz w:val="28"/>
          <w:szCs w:val="28"/>
        </w:rPr>
        <w:lastRenderedPageBreak/>
        <w:t>Пояснительная записка</w:t>
      </w:r>
    </w:p>
    <w:p w:rsidR="00B93789" w:rsidRPr="00E66D86" w:rsidRDefault="00B93789" w:rsidP="00B93789">
      <w:pPr>
        <w:spacing w:line="276" w:lineRule="auto"/>
        <w:jc w:val="center"/>
        <w:rPr>
          <w:b/>
          <w:sz w:val="28"/>
          <w:szCs w:val="28"/>
        </w:rPr>
      </w:pPr>
    </w:p>
    <w:p w:rsidR="00B93789" w:rsidRPr="00E66D86" w:rsidRDefault="00B93789" w:rsidP="00B93789">
      <w:pPr>
        <w:spacing w:line="360" w:lineRule="auto"/>
        <w:contextualSpacing/>
        <w:jc w:val="both"/>
        <w:rPr>
          <w:sz w:val="28"/>
          <w:szCs w:val="28"/>
        </w:rPr>
      </w:pPr>
      <w:r w:rsidRPr="00E66D86">
        <w:rPr>
          <w:sz w:val="28"/>
          <w:szCs w:val="28"/>
        </w:rPr>
        <w:t xml:space="preserve">      Рабочая программа по информатике </w:t>
      </w:r>
      <w:r>
        <w:rPr>
          <w:sz w:val="28"/>
          <w:szCs w:val="28"/>
        </w:rPr>
        <w:t>(углубленный уровень)</w:t>
      </w:r>
      <w:r w:rsidRPr="00E66D86">
        <w:rPr>
          <w:sz w:val="28"/>
          <w:szCs w:val="28"/>
        </w:rPr>
        <w:t xml:space="preserve"> составлена в </w:t>
      </w:r>
      <w:proofErr w:type="gramStart"/>
      <w:r w:rsidRPr="00E66D86">
        <w:rPr>
          <w:sz w:val="28"/>
          <w:szCs w:val="28"/>
        </w:rPr>
        <w:t>соответствии  с</w:t>
      </w:r>
      <w:proofErr w:type="gramEnd"/>
      <w:r w:rsidRPr="00E66D86">
        <w:rPr>
          <w:sz w:val="28"/>
          <w:szCs w:val="28"/>
        </w:rPr>
        <w:t xml:space="preserve"> </w:t>
      </w:r>
    </w:p>
    <w:p w:rsidR="00B93789" w:rsidRPr="00A71E5B" w:rsidRDefault="00B93789" w:rsidP="00B93789">
      <w:pPr>
        <w:spacing w:line="360" w:lineRule="auto"/>
        <w:contextualSpacing/>
        <w:jc w:val="both"/>
        <w:rPr>
          <w:sz w:val="28"/>
          <w:szCs w:val="28"/>
        </w:rPr>
      </w:pPr>
      <w:r w:rsidRPr="00E66D86">
        <w:rPr>
          <w:i/>
          <w:sz w:val="28"/>
          <w:szCs w:val="28"/>
        </w:rPr>
        <w:t xml:space="preserve">    </w:t>
      </w:r>
      <w:r w:rsidRPr="00A71E5B">
        <w:rPr>
          <w:sz w:val="28"/>
          <w:szCs w:val="28"/>
        </w:rPr>
        <w:t xml:space="preserve">- Федеральным законом от 29.12.2012 N 273-ФЗ "Об образовании в Российской Федерации", </w:t>
      </w:r>
    </w:p>
    <w:p w:rsidR="00B93789" w:rsidRPr="00E66D86" w:rsidRDefault="00B93789" w:rsidP="00B93789">
      <w:pPr>
        <w:spacing w:line="360" w:lineRule="auto"/>
        <w:contextualSpacing/>
        <w:jc w:val="both"/>
        <w:rPr>
          <w:sz w:val="28"/>
          <w:szCs w:val="28"/>
        </w:rPr>
      </w:pPr>
      <w:r w:rsidRPr="00E66D86">
        <w:rPr>
          <w:sz w:val="28"/>
          <w:szCs w:val="28"/>
        </w:rPr>
        <w:t xml:space="preserve"> - Федеральным государственным образовательным стандартом среднего общего образования (с изменениями и дополнениями </w:t>
      </w:r>
      <w:proofErr w:type="gramStart"/>
      <w:r w:rsidRPr="00E66D86">
        <w:rPr>
          <w:sz w:val="28"/>
          <w:szCs w:val="28"/>
        </w:rPr>
        <w:t xml:space="preserve">от:  </w:t>
      </w:r>
      <w:r w:rsidRPr="00E66D86">
        <w:rPr>
          <w:sz w:val="28"/>
          <w:szCs w:val="28"/>
          <w:shd w:val="clear" w:color="auto" w:fill="EAEFED"/>
        </w:rPr>
        <w:t>29</w:t>
      </w:r>
      <w:proofErr w:type="gramEnd"/>
      <w:r w:rsidRPr="00E66D86">
        <w:rPr>
          <w:sz w:val="28"/>
          <w:szCs w:val="28"/>
          <w:shd w:val="clear" w:color="auto" w:fill="EAEFED"/>
        </w:rPr>
        <w:t xml:space="preserve"> декабря 2014 г., 31 декабря 2015 г., 29 июня 2017 г.)</w:t>
      </w:r>
    </w:p>
    <w:p w:rsidR="00B93789" w:rsidRPr="00E66D86" w:rsidRDefault="00B93789" w:rsidP="00B93789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E66D86">
        <w:rPr>
          <w:sz w:val="28"/>
          <w:szCs w:val="28"/>
        </w:rPr>
        <w:t>- приказом Министерства образования и науки РФ от 17 мая 2012 г. N 413</w:t>
      </w:r>
      <w:r w:rsidRPr="00E66D86">
        <w:rPr>
          <w:sz w:val="28"/>
          <w:szCs w:val="28"/>
        </w:rPr>
        <w:br/>
        <w:t>"Об утверждении федерального государственного образовательного стандарта среднего общего образования"</w:t>
      </w:r>
    </w:p>
    <w:p w:rsidR="00B93789" w:rsidRPr="00A71E5B" w:rsidRDefault="00B93789" w:rsidP="00B93789">
      <w:pPr>
        <w:spacing w:line="360" w:lineRule="auto"/>
        <w:contextualSpacing/>
        <w:jc w:val="both"/>
        <w:outlineLvl w:val="0"/>
        <w:rPr>
          <w:bCs/>
          <w:color w:val="000000"/>
          <w:spacing w:val="3"/>
          <w:kern w:val="36"/>
          <w:sz w:val="28"/>
          <w:szCs w:val="28"/>
          <w:lang w:eastAsia="x-none"/>
        </w:rPr>
      </w:pPr>
      <w:r w:rsidRPr="00A71E5B">
        <w:rPr>
          <w:b/>
          <w:bCs/>
          <w:kern w:val="36"/>
          <w:sz w:val="28"/>
          <w:szCs w:val="28"/>
          <w:lang w:eastAsia="x-none"/>
        </w:rPr>
        <w:t xml:space="preserve">    </w:t>
      </w:r>
      <w:r w:rsidRPr="00A71E5B">
        <w:rPr>
          <w:b/>
          <w:bCs/>
          <w:kern w:val="36"/>
          <w:sz w:val="28"/>
          <w:szCs w:val="28"/>
          <w:lang w:val="x-none" w:eastAsia="x-none"/>
        </w:rPr>
        <w:t xml:space="preserve">- </w:t>
      </w:r>
      <w:r w:rsidRPr="00A71E5B">
        <w:rPr>
          <w:bCs/>
          <w:color w:val="000000"/>
          <w:spacing w:val="3"/>
          <w:kern w:val="36"/>
          <w:sz w:val="28"/>
          <w:szCs w:val="28"/>
          <w:lang w:val="x-none" w:eastAsia="x-none"/>
        </w:rPr>
        <w:t>Постановлением  Главного государственного санитарного врача Российской Федерации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</w:t>
      </w:r>
      <w:r w:rsidRPr="00A71E5B">
        <w:rPr>
          <w:bCs/>
          <w:color w:val="000000"/>
          <w:spacing w:val="3"/>
          <w:kern w:val="36"/>
          <w:sz w:val="28"/>
          <w:szCs w:val="28"/>
          <w:lang w:eastAsia="x-none"/>
        </w:rPr>
        <w:t>;</w:t>
      </w:r>
    </w:p>
    <w:p w:rsidR="00B93789" w:rsidRPr="00F04038" w:rsidRDefault="00B93789" w:rsidP="00B93789">
      <w:pPr>
        <w:spacing w:line="360" w:lineRule="auto"/>
        <w:ind w:right="-143"/>
        <w:jc w:val="both"/>
        <w:rPr>
          <w:sz w:val="28"/>
          <w:szCs w:val="28"/>
        </w:rPr>
      </w:pPr>
      <w:r w:rsidRPr="00E66D86">
        <w:rPr>
          <w:i/>
          <w:sz w:val="28"/>
          <w:szCs w:val="28"/>
        </w:rPr>
        <w:t xml:space="preserve">    </w:t>
      </w:r>
      <w:r w:rsidRPr="00E66D86">
        <w:rPr>
          <w:sz w:val="28"/>
          <w:szCs w:val="28"/>
        </w:rPr>
        <w:t xml:space="preserve">Рабочая программа по информатике разработана на основе требований к результатам освоения основной образовательной программы  </w:t>
      </w:r>
      <w:r w:rsidRPr="00F04038">
        <w:rPr>
          <w:sz w:val="28"/>
          <w:szCs w:val="28"/>
        </w:rPr>
        <w:t>среднего</w:t>
      </w:r>
      <w:r w:rsidRPr="00E66D86">
        <w:rPr>
          <w:sz w:val="28"/>
          <w:szCs w:val="28"/>
        </w:rPr>
        <w:t xml:space="preserve"> общего образования Муниципального бюджетного общеобразовательного учреждения «Средняя общеобразовательная школа» г. Котовска Тамбовской области с учётом Примерной программы  основного общего образования по информатике (одобренной </w:t>
      </w:r>
      <w:r w:rsidRPr="00F04038">
        <w:rPr>
          <w:sz w:val="28"/>
          <w:szCs w:val="28"/>
        </w:rPr>
        <w:t>решением федерального учебно-методического объединения по общему образованию (протокол от 28 июня 2016 г. №2/16-з)</w:t>
      </w:r>
      <w:r w:rsidRPr="00E66D86">
        <w:rPr>
          <w:sz w:val="28"/>
          <w:szCs w:val="28"/>
        </w:rPr>
        <w:t xml:space="preserve">  и авторской программы</w:t>
      </w:r>
      <w:r w:rsidRPr="00E66D86">
        <w:rPr>
          <w:iCs/>
          <w:sz w:val="28"/>
          <w:szCs w:val="28"/>
        </w:rPr>
        <w:t xml:space="preserve"> по информатике Семакина И.Г. </w:t>
      </w:r>
      <w:r w:rsidRPr="00E66D86">
        <w:rPr>
          <w:sz w:val="28"/>
          <w:szCs w:val="28"/>
        </w:rPr>
        <w:t xml:space="preserve"> </w:t>
      </w:r>
    </w:p>
    <w:p w:rsidR="00B93789" w:rsidRPr="00FC2432" w:rsidRDefault="00B93789" w:rsidP="00B93789">
      <w:pPr>
        <w:spacing w:line="360" w:lineRule="auto"/>
        <w:ind w:right="-143"/>
        <w:jc w:val="both"/>
        <w:rPr>
          <w:sz w:val="28"/>
        </w:rPr>
      </w:pPr>
      <w:r w:rsidRPr="00E66D8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</w:t>
      </w:r>
      <w:r w:rsidRPr="00FC2432">
        <w:rPr>
          <w:sz w:val="32"/>
          <w:szCs w:val="28"/>
        </w:rPr>
        <w:t>П</w:t>
      </w:r>
      <w:r w:rsidRPr="00FC2432">
        <w:rPr>
          <w:sz w:val="28"/>
        </w:rPr>
        <w:t xml:space="preserve">рограмма изучения информатики на углубленном уровне предназначена для использования учебно-методического комплекта (УМК) авторов: И. Г. Семакин, Е. К. </w:t>
      </w:r>
      <w:proofErr w:type="spellStart"/>
      <w:r w:rsidRPr="00FC2432">
        <w:rPr>
          <w:sz w:val="28"/>
        </w:rPr>
        <w:t>Хеннер</w:t>
      </w:r>
      <w:proofErr w:type="spellEnd"/>
      <w:r w:rsidRPr="00FC2432">
        <w:rPr>
          <w:sz w:val="28"/>
        </w:rPr>
        <w:t xml:space="preserve">, Т. Ю Шеина, Л. В. Шестакова, и обеспечивает обучение информатике в соответствии с федеральным государственным образовательным стандартом среднего общего образования (ФГОС). Изучение </w:t>
      </w:r>
      <w:r w:rsidRPr="00FC2432">
        <w:rPr>
          <w:sz w:val="28"/>
        </w:rPr>
        <w:lastRenderedPageBreak/>
        <w:t xml:space="preserve">предмета обеспечивается учебно-методическим комплектом (УМК), включающим в себя учебники для 10 и 11 классов. </w:t>
      </w:r>
    </w:p>
    <w:p w:rsidR="00B93789" w:rsidRPr="00FC2432" w:rsidRDefault="00B93789" w:rsidP="00B93789">
      <w:pPr>
        <w:spacing w:line="360" w:lineRule="auto"/>
        <w:ind w:right="-143"/>
        <w:jc w:val="both"/>
        <w:rPr>
          <w:sz w:val="28"/>
        </w:rPr>
      </w:pPr>
      <w:r w:rsidRPr="00FC2432">
        <w:rPr>
          <w:sz w:val="28"/>
        </w:rPr>
        <w:t xml:space="preserve">11 класс - Семакин И. Г., </w:t>
      </w:r>
      <w:proofErr w:type="spellStart"/>
      <w:r w:rsidRPr="00FC2432">
        <w:rPr>
          <w:sz w:val="28"/>
        </w:rPr>
        <w:t>Хеннер</w:t>
      </w:r>
      <w:proofErr w:type="spellEnd"/>
      <w:r w:rsidRPr="00FC2432">
        <w:rPr>
          <w:sz w:val="28"/>
        </w:rPr>
        <w:t xml:space="preserve"> Е. К., Шестакова Л. В. Информатика. Углубленный уровень: учебник для 11 класса. — М.: БИНОМ. Лаборатория знаний. </w:t>
      </w:r>
    </w:p>
    <w:p w:rsidR="00B93789" w:rsidRPr="00E66D86" w:rsidRDefault="00B93789" w:rsidP="00B93789">
      <w:pPr>
        <w:spacing w:line="360" w:lineRule="auto"/>
        <w:jc w:val="both"/>
        <w:rPr>
          <w:sz w:val="28"/>
          <w:szCs w:val="28"/>
        </w:rPr>
      </w:pPr>
      <w:r w:rsidRPr="00E66D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E66D86">
        <w:rPr>
          <w:sz w:val="28"/>
          <w:szCs w:val="28"/>
        </w:rPr>
        <w:t xml:space="preserve">Согласно учебному плану на изучение информатики </w:t>
      </w:r>
      <w:r>
        <w:rPr>
          <w:sz w:val="28"/>
          <w:szCs w:val="28"/>
        </w:rPr>
        <w:t xml:space="preserve">на углубленном </w:t>
      </w:r>
      <w:proofErr w:type="gramStart"/>
      <w:r>
        <w:rPr>
          <w:sz w:val="28"/>
          <w:szCs w:val="28"/>
        </w:rPr>
        <w:t>уровне  отводится</w:t>
      </w:r>
      <w:proofErr w:type="gramEnd"/>
      <w:r w:rsidRPr="00E66D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102 </w:t>
      </w:r>
      <w:r w:rsidRPr="00E66D86"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а </w:t>
      </w:r>
      <w:r w:rsidRPr="00E66D86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год, (3 часа  в неделю),</w:t>
      </w:r>
      <w:r w:rsidRPr="00E66D8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контрольных работ –1; </w:t>
      </w:r>
      <w:r w:rsidRPr="00E66D86">
        <w:rPr>
          <w:sz w:val="28"/>
          <w:szCs w:val="28"/>
        </w:rPr>
        <w:t>практических работ-</w:t>
      </w:r>
      <w:r>
        <w:rPr>
          <w:sz w:val="28"/>
          <w:szCs w:val="28"/>
        </w:rPr>
        <w:t xml:space="preserve"> 27;</w:t>
      </w:r>
      <w:r w:rsidRPr="00E66D86">
        <w:rPr>
          <w:sz w:val="28"/>
          <w:szCs w:val="28"/>
        </w:rPr>
        <w:t xml:space="preserve"> </w:t>
      </w:r>
    </w:p>
    <w:p w:rsidR="00B93789" w:rsidRPr="00E66D86" w:rsidRDefault="00B93789" w:rsidP="00B93789">
      <w:pPr>
        <w:tabs>
          <w:tab w:val="left" w:pos="80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Всего </w:t>
      </w:r>
      <w:proofErr w:type="gramStart"/>
      <w:r>
        <w:rPr>
          <w:sz w:val="28"/>
          <w:szCs w:val="28"/>
        </w:rPr>
        <w:t>102  ч.</w:t>
      </w:r>
      <w:proofErr w:type="gramEnd"/>
      <w:r>
        <w:rPr>
          <w:sz w:val="28"/>
          <w:szCs w:val="28"/>
        </w:rPr>
        <w:t xml:space="preserve"> </w:t>
      </w:r>
      <w:r w:rsidRPr="00E66D86">
        <w:rPr>
          <w:sz w:val="28"/>
          <w:szCs w:val="28"/>
        </w:rPr>
        <w:tab/>
      </w:r>
    </w:p>
    <w:p w:rsidR="00B93789" w:rsidRPr="00E66D86" w:rsidRDefault="00B93789" w:rsidP="00B93789">
      <w:pPr>
        <w:spacing w:line="360" w:lineRule="auto"/>
        <w:rPr>
          <w:sz w:val="28"/>
          <w:szCs w:val="28"/>
        </w:rPr>
      </w:pPr>
      <w:r w:rsidRPr="00E66D86">
        <w:rPr>
          <w:sz w:val="28"/>
          <w:szCs w:val="28"/>
        </w:rPr>
        <w:t xml:space="preserve">Срок реализации рабочей </w:t>
      </w:r>
      <w:proofErr w:type="gramStart"/>
      <w:r w:rsidRPr="00E66D86">
        <w:rPr>
          <w:sz w:val="28"/>
          <w:szCs w:val="28"/>
        </w:rPr>
        <w:t xml:space="preserve">программы  </w:t>
      </w:r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год</w:t>
      </w:r>
    </w:p>
    <w:p w:rsidR="00B93789" w:rsidRPr="00E66D86" w:rsidRDefault="00B93789" w:rsidP="00B93789">
      <w:pPr>
        <w:spacing w:line="360" w:lineRule="auto"/>
        <w:rPr>
          <w:i/>
        </w:rPr>
      </w:pPr>
    </w:p>
    <w:p w:rsidR="00B93789" w:rsidRPr="00E66D86" w:rsidRDefault="00B93789" w:rsidP="00B93789">
      <w:pPr>
        <w:spacing w:line="360" w:lineRule="auto"/>
        <w:rPr>
          <w:i/>
        </w:rPr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360" w:lineRule="auto"/>
      </w:pPr>
    </w:p>
    <w:p w:rsidR="00B93789" w:rsidRDefault="00B93789" w:rsidP="00B93789">
      <w:pPr>
        <w:spacing w:line="276" w:lineRule="auto"/>
        <w:jc w:val="center"/>
        <w:rPr>
          <w:b/>
          <w:sz w:val="28"/>
          <w:szCs w:val="28"/>
        </w:rPr>
      </w:pPr>
      <w:r w:rsidRPr="00002596">
        <w:rPr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B93789" w:rsidRDefault="00B93789" w:rsidP="00B93789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B93789" w:rsidRDefault="00B93789" w:rsidP="00B93789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B93789" w:rsidRPr="00A71E5B" w:rsidRDefault="00B93789" w:rsidP="00B93789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A71E5B">
        <w:rPr>
          <w:rFonts w:ascii="Times New Roman" w:hAnsi="Times New Roman"/>
          <w:sz w:val="28"/>
          <w:szCs w:val="28"/>
        </w:rPr>
        <w:t>При изучении курса «Информатика» в соответствии с требованиями ФГОС формируются следующие личностные результаты</w:t>
      </w:r>
      <w:r>
        <w:rPr>
          <w:rFonts w:ascii="Times New Roman" w:hAnsi="Times New Roman"/>
          <w:sz w:val="28"/>
          <w:szCs w:val="28"/>
        </w:rPr>
        <w:t>:</w:t>
      </w:r>
    </w:p>
    <w:p w:rsidR="00B93789" w:rsidRDefault="00B93789" w:rsidP="00B93789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B93789" w:rsidRPr="007B5C71" w:rsidRDefault="00B93789" w:rsidP="00B93789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7B5C71">
        <w:rPr>
          <w:rFonts w:ascii="Times New Roman" w:hAnsi="Times New Roman"/>
          <w:sz w:val="28"/>
          <w:szCs w:val="28"/>
        </w:rPr>
        <w:t>формированность</w:t>
      </w:r>
      <w:proofErr w:type="spellEnd"/>
      <w:r w:rsidRPr="007B5C71">
        <w:rPr>
          <w:rFonts w:ascii="Times New Roman" w:hAnsi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</w:t>
      </w:r>
    </w:p>
    <w:p w:rsidR="00B93789" w:rsidRPr="007B5C71" w:rsidRDefault="00B93789" w:rsidP="00B93789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7B5C71">
        <w:rPr>
          <w:rFonts w:ascii="Times New Roman" w:hAnsi="Times New Roman"/>
          <w:sz w:val="28"/>
          <w:szCs w:val="28"/>
        </w:rPr>
        <w:t>формированность</w:t>
      </w:r>
      <w:proofErr w:type="spellEnd"/>
      <w:r w:rsidRPr="007B5C71">
        <w:rPr>
          <w:rFonts w:ascii="Times New Roman" w:hAnsi="Times New Roman"/>
          <w:sz w:val="28"/>
          <w:szCs w:val="28"/>
        </w:rPr>
        <w:t xml:space="preserve">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</w:p>
    <w:p w:rsidR="00B93789" w:rsidRDefault="00B93789" w:rsidP="00B93789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7B5C71">
        <w:rPr>
          <w:rFonts w:ascii="Times New Roman" w:hAnsi="Times New Roman"/>
          <w:sz w:val="28"/>
          <w:szCs w:val="28"/>
        </w:rPr>
        <w:t>отовность и способность к образованию, в том числе самообразованию, на протяжении всей жизни;</w:t>
      </w:r>
    </w:p>
    <w:p w:rsidR="00B93789" w:rsidRDefault="00B93789" w:rsidP="00B93789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5C71">
        <w:rPr>
          <w:rFonts w:ascii="Times New Roman" w:hAnsi="Times New Roman"/>
          <w:sz w:val="28"/>
          <w:szCs w:val="28"/>
        </w:rPr>
        <w:t xml:space="preserve"> сознательное отношение к непрерывному образованию как условию успешной профессиональной и общественной деятельности;</w:t>
      </w:r>
    </w:p>
    <w:p w:rsidR="00B93789" w:rsidRPr="007B5C71" w:rsidRDefault="00B93789" w:rsidP="00B93789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B5C71">
        <w:rPr>
          <w:rFonts w:ascii="Times New Roman" w:hAnsi="Times New Roman"/>
          <w:sz w:val="28"/>
          <w:szCs w:val="28"/>
        </w:rPr>
        <w:t xml:space="preserve"> осознанный выбор будущей профессии и возможностей реализации собственных жизненных планов</w:t>
      </w:r>
    </w:p>
    <w:p w:rsidR="00B93789" w:rsidRPr="007B5C71" w:rsidRDefault="00B93789" w:rsidP="00B93789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7B5C71">
        <w:rPr>
          <w:rFonts w:ascii="Times New Roman" w:hAnsi="Times New Roman"/>
          <w:sz w:val="28"/>
          <w:szCs w:val="28"/>
        </w:rPr>
        <w:t>ережное, ответственное и компетентное отношение к физическому и психологическому здоровью как к собственному, так и других людей, умение оказывать первую помощь</w:t>
      </w:r>
      <w:r>
        <w:rPr>
          <w:rFonts w:ascii="Times New Roman" w:hAnsi="Times New Roman"/>
          <w:sz w:val="28"/>
          <w:szCs w:val="28"/>
        </w:rPr>
        <w:t>.</w:t>
      </w:r>
    </w:p>
    <w:p w:rsidR="00B93789" w:rsidRPr="00ED3813" w:rsidRDefault="00B93789" w:rsidP="00B93789">
      <w:pPr>
        <w:suppressAutoHyphens/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</w:p>
    <w:p w:rsidR="00B93789" w:rsidRDefault="00B93789" w:rsidP="00B93789">
      <w:pPr>
        <w:jc w:val="center"/>
        <w:rPr>
          <w:rFonts w:eastAsia="Calibri"/>
          <w:b/>
          <w:bCs/>
          <w:sz w:val="28"/>
          <w:szCs w:val="28"/>
          <w:lang w:eastAsia="hi-IN" w:bidi="hi-IN"/>
        </w:rPr>
      </w:pPr>
      <w:proofErr w:type="spellStart"/>
      <w:r>
        <w:rPr>
          <w:rFonts w:eastAsia="Calibri"/>
          <w:b/>
          <w:bCs/>
          <w:sz w:val="28"/>
          <w:szCs w:val="28"/>
          <w:lang w:eastAsia="hi-IN" w:bidi="hi-IN"/>
        </w:rPr>
        <w:t>Метапредметные</w:t>
      </w:r>
      <w:proofErr w:type="spellEnd"/>
      <w:r>
        <w:rPr>
          <w:rFonts w:eastAsia="Calibri"/>
          <w:b/>
          <w:bCs/>
          <w:sz w:val="28"/>
          <w:szCs w:val="28"/>
          <w:lang w:eastAsia="hi-IN" w:bidi="hi-IN"/>
        </w:rPr>
        <w:t xml:space="preserve"> результаты</w:t>
      </w:r>
    </w:p>
    <w:p w:rsidR="00B93789" w:rsidRDefault="00B93789" w:rsidP="00B93789">
      <w:pPr>
        <w:jc w:val="both"/>
        <w:rPr>
          <w:rFonts w:eastAsia="Calibri"/>
          <w:b/>
          <w:bCs/>
          <w:sz w:val="28"/>
          <w:szCs w:val="28"/>
          <w:lang w:eastAsia="hi-IN" w:bidi="hi-IN"/>
        </w:rPr>
      </w:pPr>
    </w:p>
    <w:p w:rsidR="00B93789" w:rsidRPr="00A71E5B" w:rsidRDefault="00B93789" w:rsidP="00B93789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hi-IN" w:bidi="hi-IN"/>
        </w:rPr>
      </w:pPr>
      <w:r>
        <w:rPr>
          <w:sz w:val="28"/>
          <w:szCs w:val="28"/>
        </w:rPr>
        <w:t xml:space="preserve">      </w:t>
      </w:r>
      <w:r w:rsidRPr="00A71E5B">
        <w:rPr>
          <w:sz w:val="28"/>
          <w:szCs w:val="28"/>
        </w:rPr>
        <w:t xml:space="preserve">При изучении курса «Информатика» в соответствии с требованиями ФГОС формируются следующие </w:t>
      </w:r>
      <w:proofErr w:type="spellStart"/>
      <w:r w:rsidRPr="00A71E5B">
        <w:rPr>
          <w:sz w:val="28"/>
          <w:szCs w:val="28"/>
        </w:rPr>
        <w:t>метапредметные</w:t>
      </w:r>
      <w:proofErr w:type="spellEnd"/>
      <w:r w:rsidRPr="00A71E5B">
        <w:rPr>
          <w:sz w:val="28"/>
          <w:szCs w:val="28"/>
        </w:rPr>
        <w:t xml:space="preserve"> результаты:</w:t>
      </w:r>
    </w:p>
    <w:p w:rsidR="00B93789" w:rsidRDefault="00B93789" w:rsidP="00B93789">
      <w:pPr>
        <w:jc w:val="both"/>
        <w:rPr>
          <w:rFonts w:eastAsia="Calibri"/>
          <w:b/>
          <w:bCs/>
          <w:sz w:val="28"/>
          <w:szCs w:val="28"/>
          <w:lang w:eastAsia="hi-IN" w:bidi="hi-IN"/>
        </w:rPr>
      </w:pPr>
    </w:p>
    <w:p w:rsidR="00B93789" w:rsidRDefault="00B93789" w:rsidP="00B93789">
      <w:pPr>
        <w:pStyle w:val="ad"/>
        <w:numPr>
          <w:ilvl w:val="0"/>
          <w:numId w:val="3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6E1D2D">
        <w:rPr>
          <w:sz w:val="28"/>
          <w:szCs w:val="28"/>
        </w:rPr>
        <w:t xml:space="preserve"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B93789" w:rsidRPr="006E1D2D" w:rsidRDefault="00B93789" w:rsidP="00B93789">
      <w:pPr>
        <w:pStyle w:val="ad"/>
        <w:numPr>
          <w:ilvl w:val="0"/>
          <w:numId w:val="3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6E1D2D">
        <w:rPr>
          <w:sz w:val="28"/>
          <w:szCs w:val="28"/>
        </w:rPr>
        <w:lastRenderedPageBreak/>
        <w:t>осознанный выбор будущей профессии и возможностей реализац</w:t>
      </w:r>
      <w:r>
        <w:rPr>
          <w:sz w:val="28"/>
          <w:szCs w:val="28"/>
        </w:rPr>
        <w:t>ии собственных жизненных планов;</w:t>
      </w:r>
    </w:p>
    <w:p w:rsidR="00B93789" w:rsidRPr="006E1D2D" w:rsidRDefault="00B93789" w:rsidP="00B93789">
      <w:pPr>
        <w:pStyle w:val="ad"/>
        <w:numPr>
          <w:ilvl w:val="0"/>
          <w:numId w:val="3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6E1D2D">
        <w:rPr>
          <w:sz w:val="28"/>
          <w:szCs w:val="28"/>
        </w:rPr>
        <w:t>мение продуктивно общаться и взаимодействовать в процессе совместной деятельности, учитывать позиции другого, эффективно разрешать конфликты.</w:t>
      </w:r>
    </w:p>
    <w:p w:rsidR="00B93789" w:rsidRPr="006E1D2D" w:rsidRDefault="00B93789" w:rsidP="00B93789">
      <w:pPr>
        <w:pStyle w:val="ad"/>
        <w:numPr>
          <w:ilvl w:val="0"/>
          <w:numId w:val="3"/>
        </w:numPr>
        <w:spacing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6E1D2D">
        <w:rPr>
          <w:sz w:val="28"/>
          <w:szCs w:val="28"/>
        </w:rPr>
        <w:t>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B93789" w:rsidRPr="006E1D2D" w:rsidRDefault="00B93789" w:rsidP="00B93789">
      <w:pPr>
        <w:pStyle w:val="ad"/>
        <w:numPr>
          <w:ilvl w:val="0"/>
          <w:numId w:val="3"/>
        </w:numPr>
        <w:spacing w:line="360" w:lineRule="auto"/>
        <w:ind w:left="714" w:hanging="357"/>
        <w:jc w:val="both"/>
        <w:rPr>
          <w:rFonts w:eastAsia="Calibri"/>
          <w:b/>
          <w:bCs/>
          <w:sz w:val="28"/>
          <w:szCs w:val="28"/>
          <w:lang w:eastAsia="hi-IN" w:bidi="hi-IN"/>
        </w:rPr>
      </w:pPr>
      <w:r>
        <w:rPr>
          <w:sz w:val="28"/>
          <w:szCs w:val="28"/>
        </w:rPr>
        <w:t>в</w:t>
      </w:r>
      <w:r w:rsidRPr="006E1D2D">
        <w:rPr>
          <w:sz w:val="28"/>
          <w:szCs w:val="28"/>
        </w:rPr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B93789" w:rsidRDefault="00B93789" w:rsidP="00B93789">
      <w:pPr>
        <w:pStyle w:val="ad"/>
        <w:suppressAutoHyphens/>
        <w:spacing w:line="360" w:lineRule="auto"/>
        <w:jc w:val="both"/>
        <w:rPr>
          <w:b/>
          <w:sz w:val="28"/>
          <w:szCs w:val="28"/>
          <w:lang w:eastAsia="en-US"/>
        </w:rPr>
      </w:pPr>
    </w:p>
    <w:p w:rsidR="00B93789" w:rsidRDefault="00B93789" w:rsidP="00B93789">
      <w:pPr>
        <w:pStyle w:val="ad"/>
        <w:suppressAutoHyphens/>
        <w:spacing w:line="360" w:lineRule="auto"/>
        <w:jc w:val="center"/>
        <w:rPr>
          <w:b/>
          <w:sz w:val="28"/>
          <w:szCs w:val="28"/>
          <w:lang w:eastAsia="en-US"/>
        </w:rPr>
      </w:pPr>
    </w:p>
    <w:p w:rsidR="00B93789" w:rsidRDefault="00B93789" w:rsidP="00B93789">
      <w:pPr>
        <w:pStyle w:val="ad"/>
        <w:suppressAutoHyphens/>
        <w:spacing w:line="360" w:lineRule="auto"/>
        <w:jc w:val="center"/>
        <w:rPr>
          <w:b/>
          <w:sz w:val="28"/>
          <w:szCs w:val="28"/>
          <w:lang w:eastAsia="en-US"/>
        </w:rPr>
      </w:pPr>
    </w:p>
    <w:p w:rsidR="00B93789" w:rsidRDefault="00B93789" w:rsidP="00B93789">
      <w:pPr>
        <w:pStyle w:val="ad"/>
        <w:suppressAutoHyphens/>
        <w:spacing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</w:t>
      </w:r>
      <w:r w:rsidRPr="0037588B">
        <w:rPr>
          <w:b/>
          <w:sz w:val="28"/>
          <w:szCs w:val="28"/>
          <w:lang w:eastAsia="en-US"/>
        </w:rPr>
        <w:t>редметные ре</w:t>
      </w:r>
      <w:r>
        <w:rPr>
          <w:b/>
          <w:sz w:val="28"/>
          <w:szCs w:val="28"/>
          <w:lang w:eastAsia="en-US"/>
        </w:rPr>
        <w:t>зультаты</w:t>
      </w:r>
    </w:p>
    <w:p w:rsidR="00B93789" w:rsidRDefault="00B93789" w:rsidP="00B93789">
      <w:pPr>
        <w:pStyle w:val="ad"/>
        <w:suppressAutoHyphens/>
        <w:spacing w:line="360" w:lineRule="auto"/>
        <w:jc w:val="center"/>
        <w:rPr>
          <w:b/>
          <w:sz w:val="28"/>
          <w:szCs w:val="28"/>
          <w:lang w:eastAsia="en-US"/>
        </w:rPr>
      </w:pPr>
    </w:p>
    <w:p w:rsidR="00B93789" w:rsidRPr="00DB7460" w:rsidRDefault="00B93789" w:rsidP="00B93789">
      <w:pPr>
        <w:suppressAutoHyphens/>
        <w:spacing w:line="360" w:lineRule="auto"/>
        <w:rPr>
          <w:b/>
          <w:sz w:val="28"/>
          <w:szCs w:val="28"/>
          <w:lang w:eastAsia="en-US"/>
        </w:rPr>
      </w:pPr>
      <w:r w:rsidRPr="00DB7460">
        <w:rPr>
          <w:sz w:val="28"/>
        </w:rPr>
        <w:t xml:space="preserve">      При изучении курса «Информатика» в соответствии с требованиями ФГОС формируются следующие предметные результаты:</w:t>
      </w:r>
    </w:p>
    <w:p w:rsidR="00B93789" w:rsidRDefault="00B93789" w:rsidP="00B93789">
      <w:pPr>
        <w:tabs>
          <w:tab w:val="left" w:pos="0"/>
        </w:tabs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b/>
          <w:sz w:val="28"/>
          <w:szCs w:val="28"/>
        </w:rPr>
      </w:pPr>
    </w:p>
    <w:p w:rsidR="00B93789" w:rsidRDefault="00B93789" w:rsidP="00B93789">
      <w:pPr>
        <w:tabs>
          <w:tab w:val="left" w:pos="0"/>
        </w:tabs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</w:t>
      </w:r>
      <w:r w:rsidRPr="00E66D86">
        <w:rPr>
          <w:b/>
          <w:sz w:val="28"/>
          <w:szCs w:val="28"/>
          <w:lang w:eastAsia="en-US"/>
        </w:rPr>
        <w:t xml:space="preserve">Выпускник на </w:t>
      </w:r>
      <w:r>
        <w:rPr>
          <w:b/>
          <w:sz w:val="28"/>
          <w:szCs w:val="28"/>
          <w:lang w:eastAsia="en-US"/>
        </w:rPr>
        <w:t>углубленном</w:t>
      </w:r>
      <w:r w:rsidRPr="00E66D86">
        <w:rPr>
          <w:b/>
          <w:sz w:val="28"/>
          <w:szCs w:val="28"/>
          <w:lang w:eastAsia="en-US"/>
        </w:rPr>
        <w:t xml:space="preserve"> уровне научится:</w:t>
      </w:r>
    </w:p>
    <w:p w:rsidR="00B93789" w:rsidRPr="00E66D86" w:rsidRDefault="00B93789" w:rsidP="00B93789">
      <w:pPr>
        <w:tabs>
          <w:tab w:val="left" w:pos="0"/>
        </w:tabs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rFonts w:eastAsia="Calibri"/>
          <w:sz w:val="28"/>
          <w:szCs w:val="22"/>
          <w:lang w:eastAsia="en-US"/>
        </w:rPr>
      </w:pP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 xml:space="preserve">кодировать и декодировать тексты по заданной кодовой таблице; строить неравномерные коды, допускающие однозначное декодирование сообщений, используя условие </w:t>
      </w:r>
      <w:proofErr w:type="spellStart"/>
      <w:r w:rsidRPr="006A06DF">
        <w:rPr>
          <w:rFonts w:eastAsia="Calibri"/>
          <w:sz w:val="28"/>
          <w:szCs w:val="22"/>
          <w:u w:color="000000"/>
          <w:bdr w:val="nil"/>
        </w:rPr>
        <w:t>Фано</w:t>
      </w:r>
      <w:proofErr w:type="spellEnd"/>
      <w:r w:rsidRPr="006A06DF">
        <w:rPr>
          <w:rFonts w:eastAsia="Calibri"/>
          <w:sz w:val="28"/>
          <w:szCs w:val="22"/>
          <w:u w:color="000000"/>
          <w:bdr w:val="nil"/>
        </w:rPr>
        <w:t>; понимать задачи построения кода, обеспечивающего по возможности меньшую среднюю длину сообщения при известной частоте символов, и кода, допускающего диагностику ошибок;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 xml:space="preserve">строить логические выражения с помощью операций дизъюнкции, конъюнкции, отрицания, импликации, </w:t>
      </w:r>
      <w:proofErr w:type="spellStart"/>
      <w:r w:rsidRPr="006A06DF">
        <w:rPr>
          <w:rFonts w:eastAsia="Calibri"/>
          <w:sz w:val="28"/>
          <w:szCs w:val="22"/>
          <w:u w:color="000000"/>
          <w:bdr w:val="nil"/>
        </w:rPr>
        <w:t>эквиваленции</w:t>
      </w:r>
      <w:proofErr w:type="spellEnd"/>
      <w:r w:rsidRPr="006A06DF">
        <w:rPr>
          <w:rFonts w:eastAsia="Calibri"/>
          <w:sz w:val="28"/>
          <w:szCs w:val="22"/>
          <w:u w:color="000000"/>
          <w:bdr w:val="nil"/>
        </w:rPr>
        <w:t xml:space="preserve">; выполнять эквивалентные преобразования этих выражений, используя законы алгебры </w:t>
      </w:r>
      <w:r w:rsidRPr="006A06DF">
        <w:rPr>
          <w:rFonts w:eastAsia="Calibri"/>
          <w:sz w:val="28"/>
          <w:szCs w:val="22"/>
          <w:u w:color="000000"/>
          <w:bdr w:val="nil"/>
        </w:rPr>
        <w:lastRenderedPageBreak/>
        <w:t>логики (в частности, свойства дизъюнкции, конъюнкции, правила де Моргана, связь импликации с дизъюнкцией);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строить таблицу истинности заданного логического выражения; строить логическое выражение в дизъюнктивной нормальной форме по заданной таблице истинности; определять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высказываний; исследовать область истинности высказывания, содержащего переменные; решать логические уравнения;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строить дерево игры по заданному алгоритму; строить и обосновывать выигрышную стратегию игры;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записывать натуральные числа в системе счисления с данным основанием; использовать при решении задач свойства позиционной записи числа, в частности признак делимости числа на основание системы счисления;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8"/>
          <w:u w:color="000000"/>
          <w:bdr w:val="nil"/>
        </w:rPr>
      </w:pPr>
      <w:r>
        <w:rPr>
          <w:rFonts w:eastAsia="Calibri"/>
          <w:color w:val="000000"/>
          <w:sz w:val="28"/>
          <w:szCs w:val="28"/>
          <w:u w:color="000000"/>
          <w:bdr w:val="nil"/>
        </w:rPr>
        <w:t xml:space="preserve">- </w:t>
      </w:r>
      <w:r w:rsidRPr="006A06DF">
        <w:rPr>
          <w:rFonts w:eastAsia="Calibri"/>
          <w:color w:val="000000"/>
          <w:sz w:val="28"/>
          <w:szCs w:val="28"/>
          <w:u w:color="000000"/>
          <w:bdr w:val="nil"/>
        </w:rPr>
        <w:t xml:space="preserve">записывать действительные числа </w:t>
      </w:r>
      <w:proofErr w:type="gramStart"/>
      <w:r w:rsidRPr="006A06DF">
        <w:rPr>
          <w:rFonts w:eastAsia="Calibri"/>
          <w:color w:val="000000"/>
          <w:sz w:val="28"/>
          <w:szCs w:val="28"/>
          <w:u w:color="000000"/>
          <w:bdr w:val="nil"/>
        </w:rPr>
        <w:t>в  экспоненциальной</w:t>
      </w:r>
      <w:proofErr w:type="gramEnd"/>
      <w:r w:rsidRPr="006A06DF">
        <w:rPr>
          <w:rFonts w:eastAsia="Calibri"/>
          <w:color w:val="000000"/>
          <w:sz w:val="28"/>
          <w:szCs w:val="28"/>
          <w:u w:color="000000"/>
          <w:bdr w:val="nil"/>
        </w:rPr>
        <w:t xml:space="preserve"> форме; применять знания о представлении чисел в памяти компьютера</w:t>
      </w:r>
      <w:r w:rsidRPr="006A06DF">
        <w:rPr>
          <w:rFonts w:eastAsia="Calibri"/>
          <w:sz w:val="28"/>
          <w:szCs w:val="28"/>
          <w:u w:color="000000"/>
          <w:bdr w:val="nil"/>
        </w:rPr>
        <w:t>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описывать графы с помощью матриц смежности с указанием длин ребер (весовых матриц); решать алгоритмические задачи, связанные с анализом графов,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формализовать понятие «алгоритм» с помощью одной из универсальных моделей вычислений (машина Тьюринга, машина Поста и др.); понимать содержание тезиса Черча–Тьюринга;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понимать и использовать основные понятия, связанные со сложностью вычислений (время работы и размер используемой памяти при заданных исходных данных; асимптотическая сложность алгоритма в зависимости от размера исходных данных); определять сложность изучаемых в курсе базовых алгоритмов;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lastRenderedPageBreak/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 xml:space="preserve">анализировать предложенный алгоритм, </w:t>
      </w:r>
      <w:proofErr w:type="gramStart"/>
      <w:r w:rsidRPr="006A06DF">
        <w:rPr>
          <w:rFonts w:eastAsia="Calibri"/>
          <w:sz w:val="28"/>
          <w:szCs w:val="22"/>
          <w:u w:color="000000"/>
          <w:bdr w:val="nil"/>
        </w:rPr>
        <w:t>например</w:t>
      </w:r>
      <w:proofErr w:type="gramEnd"/>
      <w:r w:rsidRPr="006A06DF">
        <w:rPr>
          <w:rFonts w:eastAsia="Calibri"/>
          <w:sz w:val="28"/>
          <w:szCs w:val="22"/>
          <w:u w:color="000000"/>
          <w:bdr w:val="nil"/>
        </w:rPr>
        <w:t xml:space="preserve"> определять, какие результаты возможны при заданном множестве исходных значений и при каких исходных значениях возможно получение указанных результатов;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 xml:space="preserve">создавать, анализировать и реализовывать в виде программ базовые алгоритмы, связанные с анализом элементарных функций (в том числе приближенных вычислений), записью чисел в позиционной системе счисления, делимостью целых чисел; линейной обработкой последовательностей и массивов чисел (в том числе алгоритмы сортировки), анализом строк, а также рекурсивные алгоритмы; 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применять метод сохранения промежуточных результатов (метод динамического программирования) для создания полиномиальных (не переборных) алгоритмов решения различных задач; примеры: поиск минимального пути в ориентированном ациклическом графе, подсчет количества путей;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создавать собственные алгоритмы для решения прикладных задач на основе изученных алгоритмов и методов;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применять при решении задач структуры данных: списки, словари, деревья, очереди; применять при составлении алгоритмов базовые операции со структурами данных;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использовать основные понятия, конструкции и структуры данных последовательного программирования, а также правила записи этих конструкций и структур в выбранном для изучения языке программирования;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 xml:space="preserve">использовать в программах данные различных типов; применять стандартные и собственные подпрограммы для обработки символьных строк; выполнять обработку данных, хранящихся в виде массивов различной размерности; выбирать тип цикла в зависимости от решаемой подзадачи; составлять циклы с использованием заранее определенного инварианта цикла; выполнять базовые операции с текстовыми и двоичными файлами; выделять подзадачи, решение которых необходимо для решения поставленной задачи в полном объеме; реализовывать решения подзадач в виде подпрограмм, </w:t>
      </w:r>
      <w:r w:rsidRPr="006A06DF">
        <w:rPr>
          <w:rFonts w:eastAsia="Calibri"/>
          <w:sz w:val="28"/>
          <w:szCs w:val="22"/>
          <w:u w:color="000000"/>
          <w:bdr w:val="nil"/>
        </w:rPr>
        <w:lastRenderedPageBreak/>
        <w:t>связывать подпрограммы в единую программу; использовать модульный принцип построения программ; использовать библиотеки стандартных подпрограмм;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применять алгоритмы поиска и сортировки при решении типовых задач;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выполнять объектно-ориентированный анализ задачи: выделять объекты, описывать на формальном языке их свойства и методы; реализовывать объектно-ориентированный подход для решения задач средней сложности на выбранном языке программирования;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 xml:space="preserve">выполнять отладку и тестирование программ в выбранной среде программирования; использовать при разработке программ стандартные библиотеки языка программирования и внешние библиотеки программ; создавать многокомпонентные программные продукты в среде программирования; 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инсталлировать и деинсталлировать программные средства, необходимые для решения учебных задач по выбранной специализации;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t xml:space="preserve"> </w:t>
      </w: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 xml:space="preserve">пользоваться навыками формализации задачи; создавать описания программ, инструкции по их использованию и отчеты по выполненным проектным работам; 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 xml:space="preserve"> разрабатывать и использовать компьютерно-математические модели; анализировать соответствие модели реальному объекту или процессу; проводить эксперименты и статистическую обработку данных с помощью компьютера; интерпретировать результаты, получаемые в ходе моделирования реальных процессов; оценивать числовые параметры моделируемых объектов и процессов;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понимать основные принципы устройства и функционирования современных стационарных и мобильных компьютеров; выбирать конфигурацию компьютера в соответствии с решаемыми задачами;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понимать назначение, а также основные принципы устройства и работы современных операционных систем; знать виды и назначение системного программного обеспечения;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lastRenderedPageBreak/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владеть принципами организации иерархических файловых систем и именования файлов; использовать шаблоны для описания группы файлов;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использовать на практике общие правила проведения исследовательского проекта (постановка задачи, выбор методов исследования, подготовка исходных данных, проведение исследования, формулировка выводов, подготовка отчета); планировать и выполнять небольшие исследовательские проекты;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 xml:space="preserve"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графиков и диаграмм; 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владеть основными сведениями о табличных (реляционных) базах данных, их структуре, средствах создания и работы, в том числе выполнять отбор строк таблицы, удовлетворяющих определенному условию; описывать базы данных и средства доступа к ним; наполнять разработанную базу данных;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использовать компьютерные сети для обмена данными при решении прикладных задач;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>-</w:t>
      </w:r>
      <w:r w:rsidRPr="006A06DF">
        <w:rPr>
          <w:rFonts w:eastAsia="Calibri"/>
          <w:sz w:val="28"/>
          <w:szCs w:val="22"/>
          <w:u w:color="000000"/>
          <w:bdr w:val="nil"/>
        </w:rPr>
        <w:t>организовывать на базовом уровне сетевое взаимодействие (настраивать работу протоколов сети TCP/IP и определять маску сети);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понимать структуру доменных имен; принципы IP-адресации узлов сети;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представлять общие принципы разработки и функционирования интернет-приложений (сайты, блоги и др.);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>применять на практике принципы обеспечения информационной безопасности, способы и средства обеспечения надежного функционирования средств ИКТ; соблюдать при работе в сети нормы информационной этики и права (в том числе авторские права);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>
        <w:rPr>
          <w:rFonts w:eastAsia="Calibri"/>
          <w:sz w:val="28"/>
          <w:szCs w:val="22"/>
          <w:u w:color="000000"/>
          <w:bdr w:val="nil"/>
        </w:rPr>
        <w:t xml:space="preserve">- </w:t>
      </w:r>
      <w:r w:rsidRPr="006A06DF">
        <w:rPr>
          <w:rFonts w:eastAsia="Calibri"/>
          <w:sz w:val="28"/>
          <w:szCs w:val="22"/>
          <w:u w:color="000000"/>
          <w:bdr w:val="nil"/>
        </w:rPr>
        <w:t xml:space="preserve">проектировать собственное автоматизированное место; следовать основам безопасной и экономичной работы с компьютерами и мобильными устройствами; соблюдать санитарно-гигиенические требования при работе за </w:t>
      </w:r>
      <w:r w:rsidRPr="006A06DF">
        <w:rPr>
          <w:rFonts w:eastAsia="Calibri"/>
          <w:sz w:val="28"/>
          <w:szCs w:val="22"/>
          <w:u w:color="000000"/>
          <w:bdr w:val="nil"/>
        </w:rPr>
        <w:lastRenderedPageBreak/>
        <w:t>персональным компьютером в соответствии с нормами действующих СанПиН.</w:t>
      </w:r>
    </w:p>
    <w:p w:rsidR="00B93789" w:rsidRPr="006A06DF" w:rsidRDefault="00B93789" w:rsidP="00B93789">
      <w:pPr>
        <w:suppressAutoHyphens/>
        <w:spacing w:line="360" w:lineRule="auto"/>
        <w:ind w:left="284"/>
        <w:jc w:val="both"/>
        <w:rPr>
          <w:sz w:val="28"/>
          <w:szCs w:val="22"/>
          <w:u w:color="000000"/>
          <w:bdr w:val="nil"/>
        </w:rPr>
      </w:pPr>
    </w:p>
    <w:p w:rsidR="00B93789" w:rsidRPr="006A06DF" w:rsidRDefault="00B93789" w:rsidP="00B93789">
      <w:pPr>
        <w:suppressAutoHyphens/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6A06DF">
        <w:rPr>
          <w:b/>
          <w:sz w:val="28"/>
          <w:szCs w:val="28"/>
          <w:lang w:eastAsia="en-US"/>
        </w:rPr>
        <w:t>Выпускник на углубленном уровне получит возможность научиться: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t>применять коды, исправляющие ошибки, возникшие при передаче информации; определять пропускную способность и помехозащищенность канала связи, искажение информации при передаче по каналам связи, а также использовать алгоритмы сжатия данных (алгоритм LZW и др.);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t>использовать графы, деревья, списки при описании объектов и процессов окружающего мира; использовать префиксные деревья и другие виды деревьев при решении алгоритмических задач, в том числе при анализе кодов;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t>использовать знания о методе «разделяй и властвуй»;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t xml:space="preserve">приводить примеры различных алгоритмов решения одной задачи, которые имеют различную сложность; использовать понятие переборного алгоритма; 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t>использовать понятие универсального алгоритма и приводить примеры алгоритмически неразрешимых проблем;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t>использовать второй язык программирования; сравнивать преимущества и недостатки двух языков программирования;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t xml:space="preserve">создавать программы для учебных или проектных задач средней сложности; 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t xml:space="preserve">использовать информационно-коммуникационные технологии при моделировании и анализе процессов и явлений в соответствии с выбранным профилем; </w:t>
      </w:r>
    </w:p>
    <w:p w:rsidR="00B93789" w:rsidRPr="006A06DF" w:rsidRDefault="00B93789" w:rsidP="00B93789">
      <w:pPr>
        <w:suppressAutoHyphens/>
        <w:spacing w:line="360" w:lineRule="auto"/>
        <w:ind w:firstLine="357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t>осознанно подходить к выбору ИКТ-средств и программного обеспечения для решения задач, возникающих в ходе учебы и вне ее, для своих учебных и иных целей;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t xml:space="preserve">проводить (в несложных случаях) верификацию (проверку надежности и согласованности) исходных данных и </w:t>
      </w:r>
      <w:proofErr w:type="spellStart"/>
      <w:r w:rsidRPr="006A06DF">
        <w:rPr>
          <w:rFonts w:eastAsia="Calibri"/>
          <w:sz w:val="28"/>
          <w:szCs w:val="22"/>
          <w:u w:color="000000"/>
          <w:bdr w:val="nil"/>
        </w:rPr>
        <w:t>валидацию</w:t>
      </w:r>
      <w:proofErr w:type="spellEnd"/>
      <w:r w:rsidRPr="006A06DF">
        <w:rPr>
          <w:rFonts w:eastAsia="Calibri"/>
          <w:sz w:val="28"/>
          <w:szCs w:val="22"/>
          <w:u w:color="000000"/>
          <w:bdr w:val="nil"/>
        </w:rPr>
        <w:t xml:space="preserve"> (проверку достоверности) результатов натурных и компьютерных экспериментов;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lastRenderedPageBreak/>
        <w:t>использовать пакеты программ и сервисы обработки и представления данных, в том числе – статистической обработки;</w:t>
      </w:r>
    </w:p>
    <w:p w:rsidR="00B93789" w:rsidRPr="006A06DF" w:rsidRDefault="00B93789" w:rsidP="00B93789">
      <w:pPr>
        <w:suppressAutoHyphens/>
        <w:spacing w:line="360" w:lineRule="auto"/>
        <w:ind w:firstLine="284"/>
        <w:jc w:val="both"/>
        <w:rPr>
          <w:rFonts w:eastAsia="Calibri"/>
          <w:sz w:val="28"/>
          <w:szCs w:val="22"/>
          <w:u w:color="000000"/>
          <w:bdr w:val="nil"/>
        </w:rPr>
      </w:pPr>
      <w:r w:rsidRPr="006A06DF">
        <w:rPr>
          <w:rFonts w:eastAsia="Calibri"/>
          <w:sz w:val="28"/>
          <w:szCs w:val="22"/>
          <w:u w:color="000000"/>
          <w:bdr w:val="nil"/>
        </w:rPr>
        <w:t xml:space="preserve">использовать методы машинного обучения при анализе данных; использовать представление о проблеме хранения и обработки больших данных; </w:t>
      </w:r>
    </w:p>
    <w:p w:rsidR="00B93789" w:rsidRDefault="00B93789" w:rsidP="00B93789">
      <w:pPr>
        <w:spacing w:line="360" w:lineRule="auto"/>
        <w:ind w:right="57"/>
        <w:jc w:val="both"/>
        <w:rPr>
          <w:b/>
          <w:sz w:val="28"/>
          <w:szCs w:val="28"/>
        </w:rPr>
      </w:pPr>
      <w:r w:rsidRPr="006A06DF">
        <w:rPr>
          <w:rFonts w:eastAsia="Calibri"/>
          <w:sz w:val="28"/>
          <w:szCs w:val="22"/>
          <w:lang w:eastAsia="en-US"/>
        </w:rPr>
        <w:t>создавать многотабличные базы данных; работе с базами данных и справочными системами с помощью веб-интерфейса.</w:t>
      </w:r>
    </w:p>
    <w:p w:rsidR="00B93789" w:rsidRDefault="00B93789" w:rsidP="00B93789">
      <w:pPr>
        <w:spacing w:line="360" w:lineRule="auto"/>
        <w:ind w:right="57"/>
        <w:jc w:val="both"/>
        <w:rPr>
          <w:b/>
          <w:sz w:val="28"/>
          <w:szCs w:val="28"/>
        </w:rPr>
      </w:pPr>
    </w:p>
    <w:p w:rsidR="00B93789" w:rsidRPr="00B93789" w:rsidRDefault="00B93789" w:rsidP="00B93789">
      <w:pPr>
        <w:spacing w:line="264" w:lineRule="auto"/>
        <w:ind w:right="57"/>
        <w:jc w:val="center"/>
        <w:rPr>
          <w:b/>
          <w:sz w:val="28"/>
          <w:szCs w:val="28"/>
        </w:rPr>
      </w:pPr>
      <w:r w:rsidRPr="00002596">
        <w:rPr>
          <w:b/>
          <w:sz w:val="28"/>
          <w:szCs w:val="28"/>
        </w:rPr>
        <w:t>Содержание учебного предмета</w:t>
      </w:r>
    </w:p>
    <w:p w:rsidR="00B93789" w:rsidRDefault="00B93789" w:rsidP="00B93789">
      <w:pPr>
        <w:spacing w:line="360" w:lineRule="auto"/>
        <w:jc w:val="both"/>
        <w:rPr>
          <w:sz w:val="28"/>
          <w:szCs w:val="28"/>
        </w:rPr>
      </w:pPr>
    </w:p>
    <w:p w:rsidR="00B93789" w:rsidRPr="00190A69" w:rsidRDefault="003F06AD" w:rsidP="00B93789">
      <w:pPr>
        <w:pStyle w:val="ad"/>
        <w:numPr>
          <w:ilvl w:val="0"/>
          <w:numId w:val="13"/>
        </w:numPr>
        <w:suppressAutoHyphens/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Информационные системы – 11</w:t>
      </w:r>
      <w:r w:rsidR="00B93789" w:rsidRPr="00190A69">
        <w:rPr>
          <w:b/>
          <w:i/>
          <w:sz w:val="28"/>
          <w:szCs w:val="28"/>
        </w:rPr>
        <w:t xml:space="preserve"> ч. </w:t>
      </w:r>
    </w:p>
    <w:p w:rsidR="00B93789" w:rsidRPr="00446B28" w:rsidRDefault="003F06AD" w:rsidP="00B93789">
      <w:pPr>
        <w:pStyle w:val="ad"/>
        <w:numPr>
          <w:ilvl w:val="0"/>
          <w:numId w:val="14"/>
        </w:numPr>
        <w:suppressAutoHyphens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Основы системного подхода – 3</w:t>
      </w:r>
      <w:r w:rsidR="00B93789" w:rsidRPr="00446B28">
        <w:rPr>
          <w:b/>
          <w:sz w:val="28"/>
          <w:szCs w:val="28"/>
        </w:rPr>
        <w:t xml:space="preserve"> ч.</w:t>
      </w:r>
    </w:p>
    <w:p w:rsidR="00B93789" w:rsidRDefault="00B93789" w:rsidP="00B937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46B28">
        <w:rPr>
          <w:sz w:val="28"/>
          <w:szCs w:val="28"/>
        </w:rPr>
        <w:t xml:space="preserve">Системы. Компоненты системы и их взаимодействие. Информационное взаимодействие в системе, управление. Разомкнутые и замкнутые системы управления. </w:t>
      </w:r>
      <w:r>
        <w:rPr>
          <w:sz w:val="28"/>
          <w:szCs w:val="28"/>
        </w:rPr>
        <w:t xml:space="preserve">Информационные системы. </w:t>
      </w:r>
      <w:r w:rsidRPr="00446B28">
        <w:rPr>
          <w:sz w:val="28"/>
          <w:szCs w:val="28"/>
        </w:rPr>
        <w:t>Математическое и компьютерное моделирование систем управления.</w:t>
      </w:r>
    </w:p>
    <w:p w:rsidR="00B93789" w:rsidRPr="00446B28" w:rsidRDefault="003F06AD" w:rsidP="00B937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B93789" w:rsidRPr="00446B28" w:rsidRDefault="003F06AD" w:rsidP="00B93789">
      <w:pPr>
        <w:pStyle w:val="ad"/>
        <w:numPr>
          <w:ilvl w:val="0"/>
          <w:numId w:val="14"/>
        </w:numPr>
        <w:suppressAutoHyphens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Реляционные базы данных – 8</w:t>
      </w:r>
      <w:r w:rsidR="00B93789" w:rsidRPr="00446B28">
        <w:rPr>
          <w:b/>
          <w:sz w:val="28"/>
          <w:szCs w:val="28"/>
        </w:rPr>
        <w:t xml:space="preserve"> ч.</w:t>
      </w:r>
    </w:p>
    <w:p w:rsidR="00B93789" w:rsidRPr="00446B28" w:rsidRDefault="00B93789" w:rsidP="00B93789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</w:t>
      </w:r>
      <w:r w:rsidRPr="00446B28">
        <w:rPr>
          <w:sz w:val="28"/>
          <w:szCs w:val="28"/>
          <w:shd w:val="clear" w:color="auto" w:fill="FFFFFF"/>
        </w:rPr>
        <w:t xml:space="preserve">Понятие и назначение базы данных (далее – БД). Классификация БД. Системы управления БД (СУБД). Таблицы. Запись и поле. Ключевое поле. Типы данных. Запрос. Типы запросов. Запросы с параметрами. Сортировка. Фильтрация. Вычисляемые поля. </w:t>
      </w:r>
    </w:p>
    <w:p w:rsidR="00B93789" w:rsidRPr="003F06AD" w:rsidRDefault="00B93789" w:rsidP="00B93789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</w:t>
      </w:r>
      <w:r w:rsidRPr="00446B28">
        <w:rPr>
          <w:sz w:val="28"/>
          <w:szCs w:val="28"/>
          <w:shd w:val="clear" w:color="auto" w:fill="FFFFFF"/>
        </w:rPr>
        <w:t>Формы. Отчеты.</w:t>
      </w:r>
      <w:r>
        <w:rPr>
          <w:sz w:val="28"/>
          <w:szCs w:val="28"/>
          <w:shd w:val="clear" w:color="auto" w:fill="FFFFFF"/>
        </w:rPr>
        <w:t xml:space="preserve"> </w:t>
      </w:r>
      <w:r w:rsidRPr="00446B28">
        <w:rPr>
          <w:sz w:val="28"/>
          <w:szCs w:val="28"/>
          <w:shd w:val="clear" w:color="auto" w:fill="FFFFFF"/>
        </w:rPr>
        <w:t>Многотабличные БД. Связи между таблицами. Нормализация.</w:t>
      </w:r>
      <w:r w:rsidRPr="00C945E3">
        <w:rPr>
          <w:sz w:val="28"/>
        </w:rPr>
        <w:br/>
      </w:r>
      <w:r w:rsidRPr="0058276E">
        <w:rPr>
          <w:sz w:val="28"/>
        </w:rPr>
        <w:t xml:space="preserve">            </w:t>
      </w:r>
      <w:r w:rsidR="003F06AD">
        <w:rPr>
          <w:sz w:val="28"/>
          <w:szCs w:val="28"/>
        </w:rPr>
        <w:t>Практическая работа №1</w:t>
      </w:r>
      <w:r>
        <w:rPr>
          <w:sz w:val="28"/>
          <w:szCs w:val="28"/>
        </w:rPr>
        <w:t xml:space="preserve"> </w:t>
      </w:r>
      <w:r w:rsidRPr="0058276E">
        <w:rPr>
          <w:sz w:val="28"/>
        </w:rPr>
        <w:t xml:space="preserve">  </w:t>
      </w:r>
      <w:r>
        <w:rPr>
          <w:sz w:val="28"/>
        </w:rPr>
        <w:t>«</w:t>
      </w:r>
      <w:r w:rsidRPr="0058276E">
        <w:rPr>
          <w:sz w:val="28"/>
        </w:rPr>
        <w:t>Создание базы данных</w:t>
      </w:r>
      <w:r>
        <w:rPr>
          <w:sz w:val="28"/>
        </w:rPr>
        <w:t>»</w:t>
      </w:r>
      <w:r w:rsidRPr="0058276E">
        <w:rPr>
          <w:sz w:val="28"/>
        </w:rPr>
        <w:br/>
      </w:r>
      <w:r>
        <w:rPr>
          <w:sz w:val="28"/>
          <w:szCs w:val="28"/>
        </w:rPr>
        <w:t xml:space="preserve">            Практическая работа №</w:t>
      </w:r>
      <w:r w:rsidR="003F06AD">
        <w:rPr>
          <w:sz w:val="28"/>
          <w:szCs w:val="28"/>
        </w:rPr>
        <w:t>2</w:t>
      </w:r>
      <w:r w:rsidRPr="0058276E">
        <w:rPr>
          <w:sz w:val="28"/>
        </w:rPr>
        <w:t xml:space="preserve"> </w:t>
      </w:r>
      <w:r>
        <w:rPr>
          <w:sz w:val="28"/>
        </w:rPr>
        <w:t>«</w:t>
      </w:r>
      <w:r w:rsidRPr="0058276E">
        <w:rPr>
          <w:sz w:val="28"/>
        </w:rPr>
        <w:t xml:space="preserve">Реализация </w:t>
      </w:r>
      <w:r>
        <w:rPr>
          <w:sz w:val="28"/>
        </w:rPr>
        <w:t xml:space="preserve">простых </w:t>
      </w:r>
      <w:r w:rsidRPr="0058276E">
        <w:rPr>
          <w:sz w:val="28"/>
        </w:rPr>
        <w:t>за</w:t>
      </w:r>
      <w:r>
        <w:rPr>
          <w:sz w:val="28"/>
        </w:rPr>
        <w:t>просов с помощью Конструктора»</w:t>
      </w:r>
    </w:p>
    <w:p w:rsidR="00B93789" w:rsidRDefault="00B93789" w:rsidP="00B93789">
      <w:pPr>
        <w:spacing w:line="360" w:lineRule="auto"/>
        <w:rPr>
          <w:sz w:val="28"/>
        </w:rPr>
      </w:pPr>
      <w:r>
        <w:rPr>
          <w:sz w:val="28"/>
          <w:szCs w:val="28"/>
        </w:rPr>
        <w:t xml:space="preserve">   </w:t>
      </w:r>
      <w:r w:rsidR="003F06AD">
        <w:rPr>
          <w:sz w:val="28"/>
          <w:szCs w:val="28"/>
        </w:rPr>
        <w:t xml:space="preserve">          Практическая работа №3</w:t>
      </w:r>
      <w:r w:rsidRPr="0058276E">
        <w:rPr>
          <w:sz w:val="28"/>
        </w:rPr>
        <w:t xml:space="preserve"> </w:t>
      </w:r>
      <w:r>
        <w:rPr>
          <w:sz w:val="28"/>
        </w:rPr>
        <w:t>«</w:t>
      </w:r>
      <w:r w:rsidRPr="0058276E">
        <w:rPr>
          <w:sz w:val="28"/>
        </w:rPr>
        <w:t xml:space="preserve">Реализация </w:t>
      </w:r>
      <w:r>
        <w:rPr>
          <w:sz w:val="28"/>
        </w:rPr>
        <w:t xml:space="preserve">простых </w:t>
      </w:r>
      <w:r w:rsidRPr="0058276E">
        <w:rPr>
          <w:sz w:val="28"/>
        </w:rPr>
        <w:t>за</w:t>
      </w:r>
      <w:r>
        <w:rPr>
          <w:sz w:val="28"/>
        </w:rPr>
        <w:t>просов с помощью Конструктора»</w:t>
      </w:r>
    </w:p>
    <w:p w:rsidR="00B93789" w:rsidRPr="0058276E" w:rsidRDefault="00B93789" w:rsidP="00B93789">
      <w:pPr>
        <w:spacing w:line="360" w:lineRule="auto"/>
        <w:rPr>
          <w:sz w:val="28"/>
        </w:rPr>
      </w:pPr>
      <w:r>
        <w:rPr>
          <w:sz w:val="28"/>
        </w:rPr>
        <w:lastRenderedPageBreak/>
        <w:t xml:space="preserve">             </w:t>
      </w:r>
      <w:r w:rsidR="003F06AD">
        <w:rPr>
          <w:sz w:val="28"/>
          <w:szCs w:val="28"/>
        </w:rPr>
        <w:t>Практическая работа №4</w:t>
      </w:r>
      <w:r>
        <w:rPr>
          <w:sz w:val="28"/>
          <w:szCs w:val="28"/>
        </w:rPr>
        <w:t xml:space="preserve"> «Создание отчётов</w:t>
      </w:r>
      <w:r>
        <w:rPr>
          <w:sz w:val="28"/>
        </w:rPr>
        <w:t xml:space="preserve">» </w:t>
      </w:r>
      <w:r w:rsidRPr="0058276E">
        <w:rPr>
          <w:sz w:val="28"/>
        </w:rPr>
        <w:br/>
      </w:r>
    </w:p>
    <w:p w:rsidR="00B93789" w:rsidRPr="00190A69" w:rsidRDefault="00B93789" w:rsidP="00B93789">
      <w:pPr>
        <w:pStyle w:val="ad"/>
        <w:numPr>
          <w:ilvl w:val="0"/>
          <w:numId w:val="13"/>
        </w:numPr>
        <w:suppressAutoHyphens/>
        <w:spacing w:line="360" w:lineRule="auto"/>
        <w:jc w:val="both"/>
        <w:rPr>
          <w:b/>
          <w:i/>
          <w:sz w:val="32"/>
          <w:lang w:val="en-US"/>
        </w:rPr>
      </w:pPr>
      <w:r w:rsidRPr="00190A69">
        <w:rPr>
          <w:b/>
          <w:i/>
          <w:sz w:val="28"/>
        </w:rPr>
        <w:t>Методы программирования</w:t>
      </w:r>
      <w:r w:rsidR="008B4DAF">
        <w:rPr>
          <w:b/>
          <w:i/>
          <w:sz w:val="28"/>
          <w:lang w:val="en-US"/>
        </w:rPr>
        <w:t xml:space="preserve"> – 43</w:t>
      </w:r>
      <w:r w:rsidRPr="00190A69">
        <w:rPr>
          <w:b/>
          <w:i/>
          <w:sz w:val="28"/>
          <w:lang w:val="en-US"/>
        </w:rPr>
        <w:t xml:space="preserve"> </w:t>
      </w:r>
      <w:r w:rsidRPr="00190A69">
        <w:rPr>
          <w:b/>
          <w:i/>
          <w:sz w:val="28"/>
        </w:rPr>
        <w:t>ч.</w:t>
      </w:r>
    </w:p>
    <w:p w:rsidR="00B93789" w:rsidRPr="00F711A6" w:rsidRDefault="003F06AD" w:rsidP="00B93789">
      <w:pPr>
        <w:pStyle w:val="ad"/>
        <w:numPr>
          <w:ilvl w:val="0"/>
          <w:numId w:val="14"/>
        </w:numPr>
        <w:suppressAutoHyphens/>
        <w:spacing w:line="360" w:lineRule="auto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Эволюция программирования- 1</w:t>
      </w:r>
      <w:r w:rsidR="00B93789" w:rsidRPr="00F711A6">
        <w:rPr>
          <w:b/>
          <w:sz w:val="28"/>
          <w:szCs w:val="28"/>
        </w:rPr>
        <w:t xml:space="preserve"> ч.</w:t>
      </w:r>
    </w:p>
    <w:p w:rsidR="00B93789" w:rsidRPr="00F711A6" w:rsidRDefault="00B93789" w:rsidP="00B93789">
      <w:pPr>
        <w:spacing w:line="360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</w:t>
      </w:r>
      <w:r w:rsidRPr="00F711A6">
        <w:rPr>
          <w:sz w:val="28"/>
          <w:szCs w:val="28"/>
        </w:rPr>
        <w:t xml:space="preserve">Понятие о программировании. Язык программирования. </w:t>
      </w:r>
      <w:r w:rsidRPr="00F711A6">
        <w:rPr>
          <w:rFonts w:eastAsia="Calibri"/>
          <w:sz w:val="28"/>
          <w:szCs w:val="28"/>
          <w:lang w:eastAsia="en-US"/>
        </w:rPr>
        <w:t>Обзор процедурных языков программирования.</w:t>
      </w:r>
    </w:p>
    <w:p w:rsidR="00B93789" w:rsidRDefault="00B93789" w:rsidP="00B93789">
      <w:pPr>
        <w:pStyle w:val="ad"/>
        <w:numPr>
          <w:ilvl w:val="0"/>
          <w:numId w:val="14"/>
        </w:numPr>
        <w:suppressAutoHyphens/>
        <w:spacing w:line="360" w:lineRule="auto"/>
        <w:jc w:val="both"/>
        <w:rPr>
          <w:b/>
          <w:sz w:val="28"/>
          <w:szCs w:val="28"/>
        </w:rPr>
      </w:pPr>
      <w:r w:rsidRPr="00F711A6">
        <w:rPr>
          <w:b/>
          <w:sz w:val="28"/>
          <w:szCs w:val="28"/>
        </w:rPr>
        <w:t>С</w:t>
      </w:r>
      <w:r w:rsidR="003F06AD">
        <w:rPr>
          <w:b/>
          <w:sz w:val="28"/>
          <w:szCs w:val="28"/>
        </w:rPr>
        <w:t>труктурное программирование – 31</w:t>
      </w:r>
      <w:r w:rsidRPr="00F711A6">
        <w:rPr>
          <w:b/>
          <w:sz w:val="28"/>
          <w:szCs w:val="28"/>
        </w:rPr>
        <w:t xml:space="preserve"> ч.</w:t>
      </w:r>
    </w:p>
    <w:p w:rsidR="00B93789" w:rsidRPr="00343845" w:rsidRDefault="00B93789" w:rsidP="00B93789">
      <w:pPr>
        <w:spacing w:line="360" w:lineRule="auto"/>
        <w:jc w:val="both"/>
        <w:rPr>
          <w:sz w:val="28"/>
          <w:szCs w:val="28"/>
        </w:rPr>
      </w:pPr>
      <w:r w:rsidRPr="00343845">
        <w:rPr>
          <w:sz w:val="28"/>
          <w:szCs w:val="28"/>
        </w:rPr>
        <w:t xml:space="preserve">       Этапы решения задач на компьютере. </w:t>
      </w:r>
      <w:r w:rsidRPr="00343845">
        <w:rPr>
          <w:rFonts w:eastAsia="TimesNewRomanPSMT"/>
          <w:sz w:val="28"/>
          <w:szCs w:val="28"/>
        </w:rPr>
        <w:t>Подробное знакомство с одним из универсальных процедурных языков программирования. Запись алгоритмических</w:t>
      </w:r>
      <w:r w:rsidRPr="00343845">
        <w:rPr>
          <w:sz w:val="28"/>
          <w:szCs w:val="28"/>
        </w:rPr>
        <w:t xml:space="preserve"> конструкций и структур данных в выбранном языке программирования. Представление о синтаксисе и семантике языка программирования.</w:t>
      </w:r>
    </w:p>
    <w:p w:rsidR="00B93789" w:rsidRDefault="00B93789" w:rsidP="00B93789">
      <w:pPr>
        <w:spacing w:line="360" w:lineRule="auto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43845">
        <w:rPr>
          <w:sz w:val="28"/>
          <w:szCs w:val="28"/>
        </w:rPr>
        <w:t xml:space="preserve">Структурное программирование. </w:t>
      </w:r>
      <w:r w:rsidRPr="00F711A6">
        <w:rPr>
          <w:sz w:val="28"/>
          <w:szCs w:val="28"/>
        </w:rPr>
        <w:t xml:space="preserve">Интегрированная среда разработки программы на выбранном языке программирования. Пользовательский интерфейс интегрированной среды разработки программ. </w:t>
      </w:r>
    </w:p>
    <w:p w:rsidR="00B93789" w:rsidRDefault="00B93789" w:rsidP="00B937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Программирование ветвлений. </w:t>
      </w:r>
    </w:p>
    <w:p w:rsidR="00B93789" w:rsidRDefault="00B93789" w:rsidP="00B937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Программирование циклов. </w:t>
      </w:r>
      <w:r w:rsidRPr="00343845">
        <w:rPr>
          <w:sz w:val="28"/>
          <w:szCs w:val="28"/>
        </w:rPr>
        <w:t>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B93789" w:rsidRDefault="00B93789" w:rsidP="00B93789">
      <w:p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 xml:space="preserve">      Вспомогательные алгоритмы. </w:t>
      </w:r>
      <w:r w:rsidRPr="00343845">
        <w:rPr>
          <w:sz w:val="28"/>
          <w:szCs w:val="28"/>
        </w:rPr>
        <w:t>Разработка программ, использующих подпрограммы.</w:t>
      </w:r>
      <w:r>
        <w:rPr>
          <w:sz w:val="28"/>
          <w:szCs w:val="28"/>
        </w:rPr>
        <w:t xml:space="preserve"> </w:t>
      </w:r>
      <w:r w:rsidRPr="00343845">
        <w:rPr>
          <w:rFonts w:eastAsia="TimesNewRomanPSMT"/>
          <w:sz w:val="28"/>
          <w:szCs w:val="28"/>
        </w:rPr>
        <w:t xml:space="preserve"> Библиотеки подпрограмм и их использование.</w:t>
      </w:r>
    </w:p>
    <w:p w:rsidR="00B93789" w:rsidRPr="00343845" w:rsidRDefault="00B93789" w:rsidP="00B93789">
      <w:pPr>
        <w:spacing w:line="360" w:lineRule="auto"/>
        <w:jc w:val="both"/>
        <w:rPr>
          <w:rFonts w:eastAsia="TimesNewRomanPSMT"/>
          <w:i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Программирование массивов. </w:t>
      </w:r>
      <w:r w:rsidRPr="00343845">
        <w:rPr>
          <w:rFonts w:eastAsia="TimesNewRomanPSMT"/>
          <w:sz w:val="28"/>
          <w:szCs w:val="28"/>
        </w:rPr>
        <w:t xml:space="preserve">Двумерные массивы (матрицы). </w:t>
      </w:r>
      <w:r w:rsidRPr="00343845">
        <w:rPr>
          <w:rFonts w:eastAsia="TimesNewRomanPSMT"/>
          <w:i/>
          <w:sz w:val="28"/>
          <w:szCs w:val="28"/>
        </w:rPr>
        <w:t>Многомерные массивы.</w:t>
      </w:r>
    </w:p>
    <w:p w:rsidR="00B93789" w:rsidRPr="00343845" w:rsidRDefault="00B93789" w:rsidP="00B93789">
      <w:p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</w:t>
      </w:r>
      <w:r w:rsidRPr="00343845">
        <w:rPr>
          <w:rFonts w:eastAsia="TimesNewRomanPSMT"/>
          <w:sz w:val="28"/>
          <w:szCs w:val="28"/>
        </w:rPr>
        <w:t>Логические переменные. Символьные и строковые переменные. Операции над строками.</w:t>
      </w:r>
    </w:p>
    <w:p w:rsidR="00B93789" w:rsidRPr="00343845" w:rsidRDefault="00B93789" w:rsidP="00B93789">
      <w:p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 </w:t>
      </w:r>
      <w:r w:rsidRPr="00343845">
        <w:rPr>
          <w:rFonts w:eastAsia="TimesNewRomanPSMT"/>
          <w:sz w:val="28"/>
          <w:szCs w:val="28"/>
        </w:rPr>
        <w:t>Средства работы с данными во внешней памяти. Файлы.</w:t>
      </w:r>
    </w:p>
    <w:p w:rsidR="00B93789" w:rsidRDefault="00B93789" w:rsidP="00B93789">
      <w:pPr>
        <w:spacing w:line="360" w:lineRule="auto"/>
        <w:jc w:val="both"/>
        <w:rPr>
          <w:sz w:val="28"/>
          <w:szCs w:val="28"/>
        </w:rPr>
      </w:pPr>
      <w:r w:rsidRPr="00F711A6">
        <w:rPr>
          <w:sz w:val="28"/>
          <w:szCs w:val="28"/>
        </w:rPr>
        <w:t xml:space="preserve">Интегрированная среда разработки программы на выбранном языке программирования. Пользовательский интерфейс интегрированной среды разработки программ. </w:t>
      </w:r>
    </w:p>
    <w:p w:rsidR="003F06AD" w:rsidRDefault="00B93789" w:rsidP="00B93789">
      <w:pPr>
        <w:spacing w:line="360" w:lineRule="auto"/>
        <w:rPr>
          <w:sz w:val="28"/>
        </w:rPr>
      </w:pPr>
      <w:r>
        <w:rPr>
          <w:sz w:val="28"/>
        </w:rPr>
        <w:lastRenderedPageBreak/>
        <w:t xml:space="preserve">       </w:t>
      </w:r>
      <w:r w:rsidR="003F06AD">
        <w:rPr>
          <w:sz w:val="28"/>
        </w:rPr>
        <w:t xml:space="preserve">        Практическая работа № 5</w:t>
      </w:r>
      <w:r>
        <w:rPr>
          <w:sz w:val="28"/>
        </w:rPr>
        <w:t xml:space="preserve"> «</w:t>
      </w:r>
      <w:r w:rsidRPr="004C497A">
        <w:rPr>
          <w:sz w:val="28"/>
        </w:rPr>
        <w:t xml:space="preserve"> Программирование л</w:t>
      </w:r>
      <w:r>
        <w:rPr>
          <w:sz w:val="28"/>
        </w:rPr>
        <w:t xml:space="preserve">инейных алгоритмов на </w:t>
      </w:r>
      <w:r>
        <w:rPr>
          <w:sz w:val="28"/>
          <w:lang w:val="en-US"/>
        </w:rPr>
        <w:t>Java</w:t>
      </w:r>
      <w:r>
        <w:rPr>
          <w:sz w:val="28"/>
        </w:rPr>
        <w:t>»</w:t>
      </w:r>
      <w:r w:rsidRPr="004C497A">
        <w:rPr>
          <w:sz w:val="28"/>
        </w:rPr>
        <w:br/>
      </w:r>
      <w:r>
        <w:rPr>
          <w:sz w:val="28"/>
        </w:rPr>
        <w:t xml:space="preserve">      </w:t>
      </w:r>
      <w:r w:rsidR="003F06AD">
        <w:rPr>
          <w:sz w:val="28"/>
        </w:rPr>
        <w:t xml:space="preserve">         Практическая работа № 6</w:t>
      </w:r>
      <w:r>
        <w:rPr>
          <w:sz w:val="28"/>
        </w:rPr>
        <w:t xml:space="preserve">  «</w:t>
      </w:r>
      <w:r w:rsidRPr="004C497A">
        <w:rPr>
          <w:sz w:val="28"/>
        </w:rPr>
        <w:t>Программирование алгоритм</w:t>
      </w:r>
      <w:r>
        <w:rPr>
          <w:sz w:val="28"/>
        </w:rPr>
        <w:t>ов с ветвлением»</w:t>
      </w:r>
      <w:r w:rsidRPr="004C497A">
        <w:rPr>
          <w:sz w:val="28"/>
        </w:rPr>
        <w:br/>
      </w:r>
      <w:r>
        <w:rPr>
          <w:sz w:val="28"/>
        </w:rPr>
        <w:t xml:space="preserve">       </w:t>
      </w:r>
      <w:r w:rsidR="003F06AD">
        <w:rPr>
          <w:sz w:val="28"/>
        </w:rPr>
        <w:t xml:space="preserve">        Практическая работа № 7</w:t>
      </w:r>
      <w:r>
        <w:rPr>
          <w:sz w:val="28"/>
        </w:rPr>
        <w:t xml:space="preserve"> </w:t>
      </w:r>
      <w:r w:rsidRPr="004C497A">
        <w:rPr>
          <w:sz w:val="28"/>
        </w:rPr>
        <w:t xml:space="preserve"> </w:t>
      </w:r>
      <w:r>
        <w:rPr>
          <w:sz w:val="28"/>
        </w:rPr>
        <w:t>«</w:t>
      </w:r>
      <w:r w:rsidRPr="004C497A">
        <w:rPr>
          <w:sz w:val="28"/>
        </w:rPr>
        <w:t>Программирование цикл</w:t>
      </w:r>
      <w:r>
        <w:rPr>
          <w:sz w:val="28"/>
        </w:rPr>
        <w:t xml:space="preserve">ических алгоритмов на </w:t>
      </w:r>
      <w:r>
        <w:rPr>
          <w:sz w:val="28"/>
          <w:lang w:val="en-US"/>
        </w:rPr>
        <w:t>Java</w:t>
      </w:r>
      <w:r>
        <w:rPr>
          <w:sz w:val="28"/>
        </w:rPr>
        <w:t>»</w:t>
      </w:r>
      <w:r w:rsidRPr="004C497A">
        <w:rPr>
          <w:sz w:val="28"/>
        </w:rPr>
        <w:br/>
      </w:r>
      <w:r>
        <w:rPr>
          <w:sz w:val="28"/>
        </w:rPr>
        <w:t xml:space="preserve">        </w:t>
      </w:r>
      <w:r w:rsidR="003F06AD">
        <w:rPr>
          <w:sz w:val="28"/>
        </w:rPr>
        <w:t xml:space="preserve">       Практическая работа № 8</w:t>
      </w:r>
      <w:r>
        <w:rPr>
          <w:sz w:val="28"/>
        </w:rPr>
        <w:t xml:space="preserve"> </w:t>
      </w:r>
      <w:r w:rsidRPr="004C497A">
        <w:rPr>
          <w:sz w:val="28"/>
        </w:rPr>
        <w:t xml:space="preserve"> </w:t>
      </w:r>
      <w:r>
        <w:rPr>
          <w:sz w:val="28"/>
        </w:rPr>
        <w:t>«</w:t>
      </w:r>
      <w:r w:rsidRPr="004C497A">
        <w:rPr>
          <w:sz w:val="28"/>
        </w:rPr>
        <w:t>Программирование</w:t>
      </w:r>
      <w:r>
        <w:rPr>
          <w:sz w:val="28"/>
        </w:rPr>
        <w:t xml:space="preserve"> с использованием </w:t>
      </w:r>
      <w:r w:rsidR="003F06AD">
        <w:rPr>
          <w:sz w:val="28"/>
        </w:rPr>
        <w:t>методов</w:t>
      </w:r>
      <w:r>
        <w:rPr>
          <w:sz w:val="28"/>
        </w:rPr>
        <w:t>»</w:t>
      </w:r>
      <w:r w:rsidRPr="004C497A">
        <w:rPr>
          <w:sz w:val="28"/>
        </w:rPr>
        <w:br/>
      </w:r>
      <w:r>
        <w:rPr>
          <w:sz w:val="28"/>
        </w:rPr>
        <w:t xml:space="preserve">        </w:t>
      </w:r>
      <w:r w:rsidR="003F06AD">
        <w:rPr>
          <w:sz w:val="28"/>
        </w:rPr>
        <w:t xml:space="preserve">       Практическая работа № 9</w:t>
      </w:r>
      <w:r>
        <w:rPr>
          <w:sz w:val="28"/>
        </w:rPr>
        <w:t xml:space="preserve"> «</w:t>
      </w:r>
      <w:r w:rsidRPr="004C497A">
        <w:rPr>
          <w:sz w:val="28"/>
        </w:rPr>
        <w:t>Програ</w:t>
      </w:r>
      <w:r>
        <w:rPr>
          <w:sz w:val="28"/>
        </w:rPr>
        <w:t xml:space="preserve">ммирование обработки массивов» </w:t>
      </w:r>
    </w:p>
    <w:p w:rsidR="00B93789" w:rsidRDefault="003F06AD" w:rsidP="00B93789">
      <w:pPr>
        <w:spacing w:line="360" w:lineRule="auto"/>
        <w:rPr>
          <w:sz w:val="28"/>
        </w:rPr>
      </w:pPr>
      <w:r>
        <w:rPr>
          <w:sz w:val="28"/>
        </w:rPr>
        <w:t xml:space="preserve">               Практическая работа № 10 «</w:t>
      </w:r>
      <w:r w:rsidRPr="004C497A">
        <w:rPr>
          <w:sz w:val="28"/>
        </w:rPr>
        <w:t>Програ</w:t>
      </w:r>
      <w:r>
        <w:rPr>
          <w:sz w:val="28"/>
        </w:rPr>
        <w:t>ммирование обработки коллекций»</w:t>
      </w:r>
      <w:r w:rsidR="00B93789" w:rsidRPr="004C497A">
        <w:rPr>
          <w:sz w:val="28"/>
        </w:rPr>
        <w:br/>
      </w:r>
      <w:r w:rsidR="00B93789">
        <w:rPr>
          <w:sz w:val="28"/>
        </w:rPr>
        <w:t xml:space="preserve">               Практическая работа</w:t>
      </w:r>
      <w:r>
        <w:rPr>
          <w:sz w:val="28"/>
        </w:rPr>
        <w:t xml:space="preserve"> № 11</w:t>
      </w:r>
      <w:r w:rsidR="00B93789">
        <w:rPr>
          <w:sz w:val="28"/>
        </w:rPr>
        <w:t xml:space="preserve"> «</w:t>
      </w:r>
      <w:r w:rsidR="00B93789" w:rsidRPr="004C497A">
        <w:rPr>
          <w:sz w:val="28"/>
        </w:rPr>
        <w:t>Программиро</w:t>
      </w:r>
      <w:r w:rsidR="00B93789">
        <w:rPr>
          <w:sz w:val="28"/>
        </w:rPr>
        <w:t>вание обработки строк символов»</w:t>
      </w:r>
      <w:r w:rsidR="00B93789" w:rsidRPr="004C497A">
        <w:rPr>
          <w:sz w:val="28"/>
        </w:rPr>
        <w:br/>
      </w:r>
      <w:r w:rsidR="00B93789">
        <w:rPr>
          <w:sz w:val="28"/>
        </w:rPr>
        <w:t xml:space="preserve">              </w:t>
      </w:r>
      <w:r>
        <w:rPr>
          <w:sz w:val="28"/>
        </w:rPr>
        <w:t xml:space="preserve"> Практическая работа № 12</w:t>
      </w:r>
      <w:r w:rsidR="00B93789">
        <w:rPr>
          <w:sz w:val="28"/>
        </w:rPr>
        <w:t xml:space="preserve"> «</w:t>
      </w:r>
      <w:r w:rsidR="00B93789" w:rsidRPr="004C497A">
        <w:rPr>
          <w:sz w:val="28"/>
        </w:rPr>
        <w:t>Программирование обработки записей</w:t>
      </w:r>
      <w:r w:rsidR="00B93789">
        <w:rPr>
          <w:sz w:val="28"/>
        </w:rPr>
        <w:t>»</w:t>
      </w:r>
      <w:r w:rsidR="00B93789" w:rsidRPr="004C497A">
        <w:rPr>
          <w:sz w:val="28"/>
        </w:rPr>
        <w:t> </w:t>
      </w:r>
    </w:p>
    <w:p w:rsidR="003F06AD" w:rsidRPr="004C497A" w:rsidRDefault="003F06AD" w:rsidP="00B93789">
      <w:pPr>
        <w:spacing w:line="360" w:lineRule="auto"/>
        <w:rPr>
          <w:sz w:val="28"/>
        </w:rPr>
      </w:pPr>
      <w:r>
        <w:rPr>
          <w:sz w:val="28"/>
        </w:rPr>
        <w:t xml:space="preserve">               Практическая работа № 13 «Структурное программирование»</w:t>
      </w:r>
      <w:r w:rsidRPr="004C497A">
        <w:rPr>
          <w:sz w:val="28"/>
        </w:rPr>
        <w:t> </w:t>
      </w:r>
    </w:p>
    <w:p w:rsidR="00B93789" w:rsidRPr="00F711A6" w:rsidRDefault="00B93789" w:rsidP="00B93789">
      <w:pPr>
        <w:pStyle w:val="ad"/>
        <w:numPr>
          <w:ilvl w:val="0"/>
          <w:numId w:val="14"/>
        </w:numPr>
        <w:suppressAutoHyphens/>
        <w:spacing w:line="360" w:lineRule="auto"/>
        <w:jc w:val="both"/>
        <w:rPr>
          <w:b/>
          <w:sz w:val="28"/>
          <w:szCs w:val="28"/>
          <w:lang w:val="en-US"/>
        </w:rPr>
      </w:pPr>
      <w:r w:rsidRPr="00F711A6">
        <w:rPr>
          <w:b/>
          <w:sz w:val="28"/>
          <w:szCs w:val="28"/>
        </w:rPr>
        <w:t>Рекурси</w:t>
      </w:r>
      <w:r w:rsidR="003F06AD">
        <w:rPr>
          <w:b/>
          <w:sz w:val="28"/>
          <w:szCs w:val="28"/>
        </w:rPr>
        <w:t>вные методы программирования – 4</w:t>
      </w:r>
      <w:r w:rsidRPr="00F711A6">
        <w:rPr>
          <w:b/>
          <w:sz w:val="28"/>
          <w:szCs w:val="28"/>
        </w:rPr>
        <w:t xml:space="preserve"> ч.</w:t>
      </w:r>
    </w:p>
    <w:p w:rsidR="00B93789" w:rsidRDefault="00B93789" w:rsidP="00B93789">
      <w:pPr>
        <w:spacing w:line="360" w:lineRule="auto"/>
        <w:rPr>
          <w:sz w:val="28"/>
          <w:szCs w:val="28"/>
        </w:rPr>
      </w:pPr>
      <w:r w:rsidRPr="00F711A6">
        <w:rPr>
          <w:sz w:val="28"/>
          <w:szCs w:val="28"/>
        </w:rPr>
        <w:t>Подпрограммы (процедуры, функции). Параметры подпрограмм. Рекурсивные процедуры и функции.</w:t>
      </w:r>
      <w:r>
        <w:rPr>
          <w:sz w:val="28"/>
          <w:szCs w:val="28"/>
        </w:rPr>
        <w:t xml:space="preserve"> Алгоритмы сортировки. </w:t>
      </w:r>
    </w:p>
    <w:p w:rsidR="00B93789" w:rsidRDefault="00B93789" w:rsidP="00B93789">
      <w:pPr>
        <w:spacing w:line="360" w:lineRule="auto"/>
        <w:rPr>
          <w:sz w:val="28"/>
        </w:rPr>
      </w:pPr>
      <w:r>
        <w:rPr>
          <w:sz w:val="28"/>
        </w:rPr>
        <w:t xml:space="preserve">      </w:t>
      </w:r>
      <w:r w:rsidR="003F06AD">
        <w:rPr>
          <w:sz w:val="28"/>
        </w:rPr>
        <w:t xml:space="preserve">        Практическая работа № 14</w:t>
      </w:r>
      <w:r>
        <w:rPr>
          <w:sz w:val="28"/>
        </w:rPr>
        <w:t xml:space="preserve"> </w:t>
      </w:r>
      <w:r w:rsidRPr="004F026F">
        <w:rPr>
          <w:sz w:val="28"/>
        </w:rPr>
        <w:t>«Рекурсивные методы программирования</w:t>
      </w:r>
      <w:r>
        <w:rPr>
          <w:sz w:val="28"/>
        </w:rPr>
        <w:t>»</w:t>
      </w:r>
    </w:p>
    <w:p w:rsidR="00B93789" w:rsidRPr="00F711A6" w:rsidRDefault="00B93789" w:rsidP="00B93789">
      <w:pPr>
        <w:spacing w:line="360" w:lineRule="auto"/>
        <w:rPr>
          <w:sz w:val="28"/>
          <w:szCs w:val="28"/>
        </w:rPr>
      </w:pPr>
    </w:p>
    <w:p w:rsidR="00B93789" w:rsidRPr="00343845" w:rsidRDefault="00B93789" w:rsidP="00B93789">
      <w:pPr>
        <w:pStyle w:val="ad"/>
        <w:numPr>
          <w:ilvl w:val="0"/>
          <w:numId w:val="14"/>
        </w:numPr>
        <w:suppressAutoHyphens/>
        <w:spacing w:line="360" w:lineRule="auto"/>
        <w:jc w:val="both"/>
        <w:rPr>
          <w:b/>
          <w:sz w:val="28"/>
          <w:szCs w:val="28"/>
          <w:lang w:val="en-US"/>
        </w:rPr>
      </w:pPr>
      <w:r w:rsidRPr="00343845">
        <w:rPr>
          <w:b/>
          <w:sz w:val="28"/>
          <w:szCs w:val="28"/>
        </w:rPr>
        <w:t>Объектно-ориен</w:t>
      </w:r>
      <w:r w:rsidR="003F06AD">
        <w:rPr>
          <w:b/>
          <w:sz w:val="28"/>
          <w:szCs w:val="28"/>
        </w:rPr>
        <w:t>тированное программирование – 7</w:t>
      </w:r>
      <w:r w:rsidRPr="00343845">
        <w:rPr>
          <w:b/>
          <w:sz w:val="28"/>
          <w:szCs w:val="28"/>
        </w:rPr>
        <w:t xml:space="preserve"> ч.</w:t>
      </w:r>
    </w:p>
    <w:p w:rsidR="00B93789" w:rsidRPr="00190A69" w:rsidRDefault="00B93789" w:rsidP="00B93789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711A6">
        <w:rPr>
          <w:sz w:val="28"/>
          <w:szCs w:val="28"/>
        </w:rPr>
        <w:t xml:space="preserve">Понятие об объектно-ориентированном программировании. Объекты и классы. </w:t>
      </w:r>
      <w:r w:rsidRPr="00190A69">
        <w:rPr>
          <w:sz w:val="28"/>
          <w:szCs w:val="28"/>
        </w:rPr>
        <w:t xml:space="preserve">Инкапсуляция, наследование, полиморфизм. </w:t>
      </w:r>
    </w:p>
    <w:p w:rsidR="00B93789" w:rsidRDefault="00B93789" w:rsidP="00B93789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711A6">
        <w:rPr>
          <w:sz w:val="28"/>
          <w:szCs w:val="28"/>
        </w:rPr>
        <w:t>Среды быстрой разработки программ. Графическое проектирование интерфейса пользователя. Использование модулей (компонентов) при разработке программ.</w:t>
      </w:r>
    </w:p>
    <w:p w:rsidR="00B93789" w:rsidRDefault="00B93789" w:rsidP="00B93789">
      <w:pPr>
        <w:spacing w:line="360" w:lineRule="auto"/>
        <w:contextualSpacing/>
        <w:jc w:val="both"/>
        <w:rPr>
          <w:sz w:val="28"/>
        </w:rPr>
      </w:pPr>
      <w:r>
        <w:rPr>
          <w:sz w:val="28"/>
        </w:rPr>
        <w:t xml:space="preserve">    </w:t>
      </w:r>
      <w:r w:rsidR="003F06AD">
        <w:rPr>
          <w:sz w:val="28"/>
        </w:rPr>
        <w:t xml:space="preserve">        Практическая работа № 15</w:t>
      </w:r>
      <w:r>
        <w:rPr>
          <w:sz w:val="28"/>
        </w:rPr>
        <w:t xml:space="preserve"> </w:t>
      </w:r>
      <w:r w:rsidRPr="00592D1A">
        <w:rPr>
          <w:sz w:val="28"/>
        </w:rPr>
        <w:t>«Объектно-ориентированное программирование»</w:t>
      </w:r>
    </w:p>
    <w:p w:rsidR="00B93789" w:rsidRPr="00592D1A" w:rsidRDefault="00B93789" w:rsidP="00B93789">
      <w:pPr>
        <w:spacing w:line="360" w:lineRule="auto"/>
        <w:contextualSpacing/>
        <w:jc w:val="both"/>
        <w:rPr>
          <w:sz w:val="28"/>
        </w:rPr>
      </w:pPr>
    </w:p>
    <w:p w:rsidR="00B93789" w:rsidRPr="00190A69" w:rsidRDefault="000703C5" w:rsidP="00B93789">
      <w:pPr>
        <w:pStyle w:val="ad"/>
        <w:numPr>
          <w:ilvl w:val="0"/>
          <w:numId w:val="13"/>
        </w:numPr>
        <w:suppressAutoHyphens/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Компьютерное моделирование – 32</w:t>
      </w:r>
      <w:r w:rsidR="00B93789" w:rsidRPr="00190A69">
        <w:rPr>
          <w:b/>
          <w:i/>
          <w:sz w:val="28"/>
          <w:szCs w:val="28"/>
        </w:rPr>
        <w:t xml:space="preserve"> ч.</w:t>
      </w:r>
    </w:p>
    <w:p w:rsidR="00B93789" w:rsidRPr="00AC4C05" w:rsidRDefault="00B93789" w:rsidP="00B93789">
      <w:pPr>
        <w:pStyle w:val="ad"/>
        <w:numPr>
          <w:ilvl w:val="0"/>
          <w:numId w:val="14"/>
        </w:numPr>
        <w:suppressAutoHyphens/>
        <w:spacing w:line="360" w:lineRule="auto"/>
        <w:jc w:val="both"/>
        <w:rPr>
          <w:b/>
          <w:sz w:val="28"/>
          <w:szCs w:val="28"/>
        </w:rPr>
      </w:pPr>
      <w:r w:rsidRPr="00AC4C05">
        <w:rPr>
          <w:b/>
          <w:sz w:val="28"/>
          <w:szCs w:val="28"/>
        </w:rPr>
        <w:t>Методика математического моделирования на компьютере – 2 ч.</w:t>
      </w:r>
    </w:p>
    <w:p w:rsidR="00B93789" w:rsidRPr="00AC4C05" w:rsidRDefault="00B93789" w:rsidP="00B93789">
      <w:pPr>
        <w:suppressAutoHyphens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AC4C05">
        <w:rPr>
          <w:sz w:val="28"/>
          <w:szCs w:val="28"/>
        </w:rPr>
        <w:t>Разновидности моделирования. Математическое моделирование. Математическое моделирование на компьютере.</w:t>
      </w:r>
    </w:p>
    <w:p w:rsidR="00B93789" w:rsidRPr="00AC4C05" w:rsidRDefault="00B93789" w:rsidP="00B93789">
      <w:pPr>
        <w:pStyle w:val="ad"/>
        <w:numPr>
          <w:ilvl w:val="0"/>
          <w:numId w:val="14"/>
        </w:numPr>
        <w:suppressAutoHyphens/>
        <w:spacing w:line="360" w:lineRule="auto"/>
        <w:jc w:val="both"/>
        <w:rPr>
          <w:b/>
          <w:sz w:val="28"/>
          <w:szCs w:val="28"/>
        </w:rPr>
      </w:pPr>
      <w:r w:rsidRPr="00AC4C05">
        <w:rPr>
          <w:b/>
          <w:sz w:val="28"/>
          <w:szCs w:val="28"/>
        </w:rPr>
        <w:t>Моделирование д</w:t>
      </w:r>
      <w:r w:rsidR="008B4DAF">
        <w:rPr>
          <w:b/>
          <w:sz w:val="28"/>
          <w:szCs w:val="28"/>
        </w:rPr>
        <w:t>вижения в поле силы тяжести – 10</w:t>
      </w:r>
      <w:r w:rsidRPr="00AC4C05">
        <w:rPr>
          <w:b/>
          <w:sz w:val="28"/>
          <w:szCs w:val="28"/>
        </w:rPr>
        <w:t xml:space="preserve"> ч.</w:t>
      </w:r>
    </w:p>
    <w:p w:rsidR="00B93789" w:rsidRPr="00AC4C05" w:rsidRDefault="00B93789" w:rsidP="00B93789">
      <w:pPr>
        <w:suppressAutoHyphens/>
        <w:spacing w:line="360" w:lineRule="auto"/>
        <w:jc w:val="both"/>
        <w:rPr>
          <w:sz w:val="28"/>
        </w:rPr>
      </w:pPr>
      <w:r>
        <w:t xml:space="preserve">        </w:t>
      </w:r>
      <w:r w:rsidRPr="00AC4C05">
        <w:rPr>
          <w:sz w:val="28"/>
        </w:rPr>
        <w:t>Математическая модель свободного падения тела. Компьютерное моделирование свободного падения.</w:t>
      </w:r>
    </w:p>
    <w:p w:rsidR="00B93789" w:rsidRDefault="00B93789" w:rsidP="00B93789">
      <w:pPr>
        <w:suppressAutoHyphens/>
        <w:spacing w:line="360" w:lineRule="auto"/>
        <w:jc w:val="both"/>
        <w:rPr>
          <w:sz w:val="28"/>
        </w:rPr>
      </w:pPr>
      <w:r>
        <w:rPr>
          <w:sz w:val="28"/>
        </w:rPr>
        <w:t xml:space="preserve">      </w:t>
      </w:r>
      <w:r w:rsidRPr="00AC4C05">
        <w:rPr>
          <w:sz w:val="28"/>
        </w:rPr>
        <w:t>Математическая модель задачи баллистики. Численный расчет баллистической траектории. Расчет стрельбы по цели в пустоте. Расчет стрельбы по цели в атмосфере.</w:t>
      </w:r>
    </w:p>
    <w:p w:rsidR="00B93789" w:rsidRPr="00592D1A" w:rsidRDefault="00B93789" w:rsidP="00B93789">
      <w:pPr>
        <w:suppressAutoHyphens/>
        <w:spacing w:line="360" w:lineRule="auto"/>
        <w:rPr>
          <w:sz w:val="28"/>
        </w:rPr>
      </w:pPr>
      <w:r>
        <w:rPr>
          <w:sz w:val="28"/>
        </w:rPr>
        <w:t xml:space="preserve">      </w:t>
      </w:r>
      <w:r w:rsidR="008B4DAF">
        <w:rPr>
          <w:sz w:val="28"/>
        </w:rPr>
        <w:t xml:space="preserve">        Практическая работа № 16</w:t>
      </w:r>
      <w:r>
        <w:rPr>
          <w:sz w:val="28"/>
        </w:rPr>
        <w:t xml:space="preserve"> </w:t>
      </w:r>
      <w:r w:rsidRPr="00592D1A">
        <w:rPr>
          <w:sz w:val="28"/>
        </w:rPr>
        <w:t>«Компьютерное моделирование своб</w:t>
      </w:r>
      <w:r>
        <w:rPr>
          <w:sz w:val="28"/>
        </w:rPr>
        <w:t>одного падения»</w:t>
      </w:r>
      <w:r w:rsidRPr="00592D1A">
        <w:rPr>
          <w:sz w:val="28"/>
        </w:rPr>
        <w:br/>
      </w:r>
      <w:r>
        <w:rPr>
          <w:sz w:val="28"/>
        </w:rPr>
        <w:t xml:space="preserve">             </w:t>
      </w:r>
      <w:r w:rsidRPr="00592D1A">
        <w:rPr>
          <w:sz w:val="28"/>
        </w:rPr>
        <w:t xml:space="preserve"> </w:t>
      </w:r>
      <w:r w:rsidR="008B4DAF">
        <w:rPr>
          <w:sz w:val="28"/>
        </w:rPr>
        <w:t>Практическая работа № 17</w:t>
      </w:r>
      <w:r>
        <w:rPr>
          <w:sz w:val="28"/>
        </w:rPr>
        <w:t xml:space="preserve"> «</w:t>
      </w:r>
      <w:r w:rsidRPr="00592D1A">
        <w:rPr>
          <w:sz w:val="28"/>
        </w:rPr>
        <w:t>Численный рас</w:t>
      </w:r>
      <w:r>
        <w:rPr>
          <w:sz w:val="28"/>
        </w:rPr>
        <w:t>чет баллистической траектории»</w:t>
      </w:r>
      <w:r w:rsidRPr="00592D1A">
        <w:rPr>
          <w:sz w:val="28"/>
        </w:rPr>
        <w:br/>
      </w:r>
      <w:r>
        <w:rPr>
          <w:sz w:val="28"/>
        </w:rPr>
        <w:t xml:space="preserve">     </w:t>
      </w:r>
      <w:r w:rsidR="008B4DAF">
        <w:rPr>
          <w:sz w:val="28"/>
        </w:rPr>
        <w:t xml:space="preserve">        Практическая работа № 18</w:t>
      </w:r>
      <w:r>
        <w:rPr>
          <w:sz w:val="28"/>
        </w:rPr>
        <w:t xml:space="preserve"> «</w:t>
      </w:r>
      <w:r w:rsidRPr="00592D1A">
        <w:rPr>
          <w:sz w:val="28"/>
        </w:rPr>
        <w:t>Моделирова</w:t>
      </w:r>
      <w:r>
        <w:rPr>
          <w:sz w:val="28"/>
        </w:rPr>
        <w:t>ние расчетов стрельбы по цели»</w:t>
      </w:r>
    </w:p>
    <w:p w:rsidR="00B93789" w:rsidRPr="00AC4C05" w:rsidRDefault="00B93789" w:rsidP="00B93789">
      <w:pPr>
        <w:pStyle w:val="ad"/>
        <w:numPr>
          <w:ilvl w:val="0"/>
          <w:numId w:val="14"/>
        </w:numPr>
        <w:suppressAutoHyphens/>
        <w:spacing w:line="360" w:lineRule="auto"/>
        <w:jc w:val="both"/>
        <w:rPr>
          <w:b/>
          <w:sz w:val="28"/>
          <w:szCs w:val="28"/>
        </w:rPr>
      </w:pPr>
      <w:r w:rsidRPr="00AC4C05">
        <w:rPr>
          <w:b/>
          <w:sz w:val="28"/>
          <w:szCs w:val="28"/>
        </w:rPr>
        <w:t>Моделировани</w:t>
      </w:r>
      <w:r w:rsidR="008B4DAF">
        <w:rPr>
          <w:b/>
          <w:sz w:val="28"/>
          <w:szCs w:val="28"/>
        </w:rPr>
        <w:t>е распределения температуры – 8</w:t>
      </w:r>
      <w:r w:rsidRPr="00AC4C05">
        <w:rPr>
          <w:b/>
          <w:sz w:val="28"/>
          <w:szCs w:val="28"/>
        </w:rPr>
        <w:t xml:space="preserve"> ч.</w:t>
      </w:r>
    </w:p>
    <w:p w:rsidR="00B93789" w:rsidRDefault="00B93789" w:rsidP="00B93789">
      <w:pPr>
        <w:spacing w:line="360" w:lineRule="auto"/>
        <w:jc w:val="both"/>
        <w:rPr>
          <w:szCs w:val="28"/>
        </w:rPr>
      </w:pPr>
      <w:r w:rsidRPr="001D6563">
        <w:rPr>
          <w:sz w:val="28"/>
          <w:szCs w:val="28"/>
        </w:rPr>
        <w:t xml:space="preserve">      Моделирование задачи теплопроводности. Вычислительные эксперименты в электронной таблице по расчету распределения температуры. Программирование решения задачи теплопроводности. </w:t>
      </w:r>
      <w:r w:rsidRPr="001D6563">
        <w:rPr>
          <w:rFonts w:eastAsia="TimesNewRomanPSMT"/>
          <w:sz w:val="28"/>
          <w:szCs w:val="28"/>
        </w:rPr>
        <w:t xml:space="preserve">Представление результатов моделирования в виде, удобном для восприятия человеком. </w:t>
      </w:r>
      <w:r w:rsidRPr="001D6563">
        <w:rPr>
          <w:sz w:val="28"/>
          <w:szCs w:val="28"/>
        </w:rPr>
        <w:t>Графическое представление данных (схемы, таблицы, графики</w:t>
      </w:r>
      <w:r w:rsidRPr="009D0170">
        <w:rPr>
          <w:szCs w:val="28"/>
        </w:rPr>
        <w:t xml:space="preserve">). </w:t>
      </w:r>
    </w:p>
    <w:p w:rsidR="00B93789" w:rsidRPr="000703C5" w:rsidRDefault="00B93789" w:rsidP="00B9378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</w:t>
      </w:r>
      <w:r w:rsidR="008B4DAF">
        <w:rPr>
          <w:sz w:val="28"/>
        </w:rPr>
        <w:t xml:space="preserve">         Практическая работа №19</w:t>
      </w:r>
      <w:r>
        <w:rPr>
          <w:sz w:val="28"/>
        </w:rPr>
        <w:t xml:space="preserve"> </w:t>
      </w:r>
      <w:r w:rsidRPr="00592D1A">
        <w:rPr>
          <w:sz w:val="28"/>
        </w:rPr>
        <w:t>«Численное моделирование распределения температуры»</w:t>
      </w:r>
    </w:p>
    <w:p w:rsidR="00B93789" w:rsidRPr="001D6563" w:rsidRDefault="00B93789" w:rsidP="00B93789">
      <w:pPr>
        <w:pStyle w:val="ad"/>
        <w:numPr>
          <w:ilvl w:val="0"/>
          <w:numId w:val="14"/>
        </w:numPr>
        <w:tabs>
          <w:tab w:val="left" w:pos="1485"/>
        </w:tabs>
        <w:spacing w:line="360" w:lineRule="auto"/>
        <w:jc w:val="both"/>
        <w:rPr>
          <w:b/>
          <w:sz w:val="28"/>
          <w:szCs w:val="28"/>
        </w:rPr>
      </w:pPr>
      <w:r w:rsidRPr="001D6563">
        <w:rPr>
          <w:b/>
          <w:sz w:val="28"/>
          <w:szCs w:val="28"/>
        </w:rPr>
        <w:t>Компьютерное моделиров</w:t>
      </w:r>
      <w:r w:rsidR="000703C5">
        <w:rPr>
          <w:b/>
          <w:sz w:val="28"/>
          <w:szCs w:val="28"/>
        </w:rPr>
        <w:t>ание в экономике и экологии – 7</w:t>
      </w:r>
      <w:r w:rsidRPr="001D6563">
        <w:rPr>
          <w:b/>
          <w:sz w:val="28"/>
          <w:szCs w:val="28"/>
        </w:rPr>
        <w:t xml:space="preserve"> ч.</w:t>
      </w:r>
    </w:p>
    <w:p w:rsidR="00B93789" w:rsidRDefault="00B93789" w:rsidP="00B93789">
      <w:pPr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D6563">
        <w:rPr>
          <w:sz w:val="28"/>
          <w:szCs w:val="28"/>
        </w:rPr>
        <w:t xml:space="preserve">Моделирование </w:t>
      </w:r>
      <w:r w:rsidR="008066B1" w:rsidRPr="001D6563">
        <w:rPr>
          <w:sz w:val="28"/>
          <w:szCs w:val="28"/>
        </w:rPr>
        <w:t>задачи об</w:t>
      </w:r>
      <w:r w:rsidRPr="001D6563">
        <w:rPr>
          <w:sz w:val="28"/>
          <w:szCs w:val="28"/>
        </w:rPr>
        <w:t xml:space="preserve"> использовании сырья, транспортной задачи. Задачи теории расписаний</w:t>
      </w:r>
      <w:r>
        <w:rPr>
          <w:sz w:val="28"/>
          <w:szCs w:val="28"/>
        </w:rPr>
        <w:t>. Задачи</w:t>
      </w:r>
      <w:r w:rsidRPr="001D6563">
        <w:rPr>
          <w:sz w:val="28"/>
          <w:szCs w:val="28"/>
        </w:rPr>
        <w:t xml:space="preserve"> теории игр. Пример математического моделирования для экологической системы</w:t>
      </w:r>
      <w:r>
        <w:rPr>
          <w:sz w:val="28"/>
          <w:szCs w:val="28"/>
        </w:rPr>
        <w:t>.</w:t>
      </w:r>
    </w:p>
    <w:p w:rsidR="00B93789" w:rsidRPr="001D6563" w:rsidRDefault="00B93789" w:rsidP="00B93789">
      <w:pPr>
        <w:suppressAutoHyphens/>
        <w:spacing w:line="360" w:lineRule="auto"/>
        <w:rPr>
          <w:sz w:val="28"/>
          <w:szCs w:val="28"/>
        </w:rPr>
      </w:pPr>
      <w:r>
        <w:rPr>
          <w:sz w:val="28"/>
        </w:rPr>
        <w:lastRenderedPageBreak/>
        <w:t xml:space="preserve">     </w:t>
      </w:r>
      <w:r w:rsidR="000703C5">
        <w:rPr>
          <w:sz w:val="28"/>
        </w:rPr>
        <w:t xml:space="preserve">        Практическая работа № 20</w:t>
      </w:r>
      <w:r>
        <w:rPr>
          <w:sz w:val="28"/>
        </w:rPr>
        <w:t xml:space="preserve"> «Задача об использовании сырья»</w:t>
      </w:r>
      <w:r w:rsidRPr="00592D1A">
        <w:rPr>
          <w:sz w:val="28"/>
        </w:rPr>
        <w:br/>
      </w:r>
      <w:r>
        <w:rPr>
          <w:sz w:val="28"/>
        </w:rPr>
        <w:t xml:space="preserve">     </w:t>
      </w:r>
      <w:r w:rsidR="000703C5">
        <w:rPr>
          <w:sz w:val="28"/>
        </w:rPr>
        <w:t xml:space="preserve">        Практическая работа № 21</w:t>
      </w:r>
      <w:r>
        <w:rPr>
          <w:sz w:val="28"/>
        </w:rPr>
        <w:t xml:space="preserve"> «Транспортная задача» </w:t>
      </w:r>
    </w:p>
    <w:p w:rsidR="00B93789" w:rsidRPr="00AC4C05" w:rsidRDefault="000703C5" w:rsidP="00B93789">
      <w:pPr>
        <w:pStyle w:val="ad"/>
        <w:numPr>
          <w:ilvl w:val="0"/>
          <w:numId w:val="14"/>
        </w:numPr>
        <w:suppressAutoHyphens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Имитационное моделирование – 5</w:t>
      </w:r>
      <w:r w:rsidR="00B93789" w:rsidRPr="00AC4C05">
        <w:rPr>
          <w:b/>
          <w:sz w:val="28"/>
          <w:szCs w:val="28"/>
        </w:rPr>
        <w:t xml:space="preserve"> ч.</w:t>
      </w:r>
    </w:p>
    <w:p w:rsidR="00B93789" w:rsidRDefault="00B93789" w:rsidP="00B9378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C4C05">
        <w:rPr>
          <w:sz w:val="28"/>
          <w:szCs w:val="28"/>
        </w:rPr>
        <w:t>Имитационное моделирование. Методика имитационного моделирования. Математический аппарат имитационного моделирования.  Постановка и моделирование систем массового обслуживания.</w:t>
      </w:r>
    </w:p>
    <w:p w:rsidR="00B93789" w:rsidRPr="00AC4C05" w:rsidRDefault="00B93789" w:rsidP="00B93789">
      <w:pPr>
        <w:spacing w:line="360" w:lineRule="auto"/>
        <w:rPr>
          <w:sz w:val="28"/>
          <w:szCs w:val="28"/>
        </w:rPr>
      </w:pPr>
    </w:p>
    <w:p w:rsidR="00B93789" w:rsidRPr="00190A69" w:rsidRDefault="00B93789" w:rsidP="00B93789">
      <w:pPr>
        <w:pStyle w:val="ad"/>
        <w:numPr>
          <w:ilvl w:val="0"/>
          <w:numId w:val="13"/>
        </w:numPr>
        <w:suppressAutoHyphens/>
        <w:spacing w:line="360" w:lineRule="auto"/>
        <w:jc w:val="both"/>
        <w:rPr>
          <w:b/>
          <w:i/>
          <w:sz w:val="36"/>
        </w:rPr>
      </w:pPr>
      <w:r w:rsidRPr="00190A69">
        <w:rPr>
          <w:b/>
          <w:i/>
          <w:sz w:val="28"/>
        </w:rPr>
        <w:t>Информационная деятельность человека – 6 ч.</w:t>
      </w:r>
    </w:p>
    <w:p w:rsidR="00B93789" w:rsidRPr="001D6563" w:rsidRDefault="00B93789" w:rsidP="00B93789">
      <w:pPr>
        <w:pStyle w:val="ad"/>
        <w:numPr>
          <w:ilvl w:val="0"/>
          <w:numId w:val="14"/>
        </w:numPr>
        <w:suppressAutoHyphens/>
        <w:spacing w:line="360" w:lineRule="auto"/>
        <w:jc w:val="both"/>
        <w:rPr>
          <w:b/>
          <w:sz w:val="36"/>
        </w:rPr>
      </w:pPr>
      <w:r w:rsidRPr="001D6563">
        <w:rPr>
          <w:b/>
          <w:sz w:val="28"/>
        </w:rPr>
        <w:t>Основы социальной информатики – 2 ч.</w:t>
      </w:r>
    </w:p>
    <w:p w:rsidR="00B93789" w:rsidRPr="001D6563" w:rsidRDefault="00B93789" w:rsidP="00B93789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D6563">
        <w:rPr>
          <w:sz w:val="28"/>
          <w:szCs w:val="28"/>
        </w:rPr>
        <w:t xml:space="preserve">Информационная деятельность человека в историческом аспекте. </w:t>
      </w:r>
      <w:r w:rsidRPr="001D6563">
        <w:rPr>
          <w:iCs/>
          <w:sz w:val="28"/>
          <w:szCs w:val="28"/>
        </w:rPr>
        <w:t>Стандартизация и стандарты в сфере информатики и ИКТ докомпьютерной эры (запись чисел, алфавитов национальных языков, библиотечного и издательского дела и др.) и компьютерной эры (языки программирования).</w:t>
      </w:r>
    </w:p>
    <w:p w:rsidR="00B93789" w:rsidRDefault="00B93789" w:rsidP="00B93789">
      <w:pPr>
        <w:spacing w:line="360" w:lineRule="auto"/>
        <w:ind w:firstLine="561"/>
        <w:jc w:val="both"/>
        <w:rPr>
          <w:sz w:val="28"/>
          <w:szCs w:val="28"/>
        </w:rPr>
      </w:pPr>
      <w:r w:rsidRPr="001D6563">
        <w:rPr>
          <w:sz w:val="28"/>
          <w:szCs w:val="28"/>
        </w:rPr>
        <w:t xml:space="preserve">Информационное общество. Информационные ресурсы общества. </w:t>
      </w:r>
    </w:p>
    <w:p w:rsidR="00B93789" w:rsidRPr="001D6563" w:rsidRDefault="00B93789" w:rsidP="00B93789">
      <w:pPr>
        <w:spacing w:line="360" w:lineRule="auto"/>
        <w:ind w:firstLine="56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Pr="001D6563">
        <w:rPr>
          <w:sz w:val="28"/>
          <w:szCs w:val="28"/>
        </w:rPr>
        <w:t>Информационное право и информационная безопасность. Электронная</w:t>
      </w:r>
      <w:r w:rsidRPr="001D6563">
        <w:rPr>
          <w:iCs/>
          <w:sz w:val="28"/>
          <w:szCs w:val="28"/>
        </w:rPr>
        <w:t xml:space="preserve"> подпись, сертифицированные сайты и документы. </w:t>
      </w:r>
      <w:r w:rsidRPr="001D6563">
        <w:rPr>
          <w:sz w:val="28"/>
          <w:szCs w:val="28"/>
          <w:shd w:val="clear" w:color="auto" w:fill="FFFFFF"/>
        </w:rPr>
        <w:t>Правовые нормы использования компьютерных программ и работы в Интернете. Законодательство РФ в области программного обеспечения.</w:t>
      </w:r>
    </w:p>
    <w:p w:rsidR="00B93789" w:rsidRPr="001D6563" w:rsidRDefault="00B93789" w:rsidP="00B93789">
      <w:pPr>
        <w:spacing w:line="360" w:lineRule="auto"/>
        <w:ind w:firstLine="561"/>
        <w:jc w:val="both"/>
        <w:rPr>
          <w:sz w:val="28"/>
          <w:szCs w:val="28"/>
        </w:rPr>
      </w:pPr>
      <w:r w:rsidRPr="001D6563">
        <w:rPr>
          <w:sz w:val="28"/>
          <w:szCs w:val="28"/>
        </w:rPr>
        <w:t>Техногенные и экономические угрозы, связанные с использованием ИКТ. Правовое обеспечение информационной безопасности.</w:t>
      </w:r>
    </w:p>
    <w:p w:rsidR="00B93789" w:rsidRPr="007A7BB1" w:rsidRDefault="00B93789" w:rsidP="00B93789">
      <w:pPr>
        <w:pStyle w:val="ad"/>
        <w:numPr>
          <w:ilvl w:val="0"/>
          <w:numId w:val="14"/>
        </w:numPr>
        <w:suppressAutoHyphens/>
        <w:spacing w:line="360" w:lineRule="auto"/>
        <w:jc w:val="both"/>
        <w:rPr>
          <w:b/>
          <w:sz w:val="36"/>
        </w:rPr>
      </w:pPr>
      <w:r w:rsidRPr="007A7BB1">
        <w:rPr>
          <w:b/>
          <w:sz w:val="28"/>
        </w:rPr>
        <w:t>Среда информационной деятельности человека – 2 ч.</w:t>
      </w:r>
    </w:p>
    <w:p w:rsidR="00B93789" w:rsidRPr="001D6563" w:rsidRDefault="00B93789" w:rsidP="00B93789">
      <w:pPr>
        <w:spacing w:line="360" w:lineRule="auto"/>
        <w:ind w:firstLine="561"/>
        <w:jc w:val="both"/>
        <w:rPr>
          <w:sz w:val="28"/>
          <w:szCs w:val="28"/>
        </w:rPr>
      </w:pPr>
      <w:r w:rsidRPr="007A7BB1">
        <w:rPr>
          <w:sz w:val="28"/>
          <w:szCs w:val="28"/>
        </w:rPr>
        <w:t>Компьютер как инструмент информационной деятельности. Обеспечение работоспособности компьютера</w:t>
      </w:r>
      <w:r>
        <w:t xml:space="preserve">. </w:t>
      </w:r>
      <w:r w:rsidRPr="001D6563">
        <w:rPr>
          <w:sz w:val="28"/>
          <w:szCs w:val="28"/>
        </w:rPr>
        <w:t xml:space="preserve">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</w:t>
      </w:r>
      <w:r w:rsidRPr="001D6563">
        <w:rPr>
          <w:sz w:val="28"/>
          <w:szCs w:val="28"/>
          <w:shd w:val="clear" w:color="auto" w:fill="FFFFFF"/>
        </w:rPr>
        <w:t>Компьютерные вирусы и вредоносные программы. Использование антивирусных средств.</w:t>
      </w:r>
    </w:p>
    <w:p w:rsidR="00B93789" w:rsidRPr="007A7BB1" w:rsidRDefault="00B93789" w:rsidP="00B93789">
      <w:pPr>
        <w:pStyle w:val="ad"/>
        <w:numPr>
          <w:ilvl w:val="0"/>
          <w:numId w:val="14"/>
        </w:numPr>
        <w:suppressAutoHyphens/>
        <w:spacing w:line="360" w:lineRule="auto"/>
        <w:jc w:val="both"/>
        <w:rPr>
          <w:b/>
          <w:sz w:val="36"/>
        </w:rPr>
      </w:pPr>
      <w:r w:rsidRPr="007A7BB1">
        <w:rPr>
          <w:b/>
          <w:sz w:val="28"/>
        </w:rPr>
        <w:t xml:space="preserve">Примеры внедрения информатизации в деловую </w:t>
      </w:r>
      <w:proofErr w:type="gramStart"/>
      <w:r w:rsidRPr="007A7BB1">
        <w:rPr>
          <w:b/>
          <w:sz w:val="28"/>
        </w:rPr>
        <w:t>сферу  -</w:t>
      </w:r>
      <w:proofErr w:type="gramEnd"/>
      <w:r w:rsidRPr="007A7BB1">
        <w:rPr>
          <w:b/>
          <w:sz w:val="28"/>
        </w:rPr>
        <w:t>2 ч.</w:t>
      </w:r>
    </w:p>
    <w:p w:rsidR="003D562C" w:rsidRPr="00CF6920" w:rsidRDefault="00B93789" w:rsidP="00CF6920">
      <w:pPr>
        <w:suppressAutoHyphens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A7BB1">
        <w:rPr>
          <w:sz w:val="28"/>
          <w:szCs w:val="28"/>
        </w:rPr>
        <w:t>Информатизация управления проектной деятельностью. Информатизация образования.</w:t>
      </w:r>
    </w:p>
    <w:sectPr w:rsidR="003D562C" w:rsidRPr="00CF6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45598"/>
    <w:multiLevelType w:val="hybridMultilevel"/>
    <w:tmpl w:val="237E13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910AE"/>
    <w:multiLevelType w:val="hybridMultilevel"/>
    <w:tmpl w:val="3D8CAD38"/>
    <w:lvl w:ilvl="0" w:tplc="DB7E2A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A55B6"/>
    <w:multiLevelType w:val="hybridMultilevel"/>
    <w:tmpl w:val="BAEEF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4413"/>
    <w:multiLevelType w:val="hybridMultilevel"/>
    <w:tmpl w:val="9A66B276"/>
    <w:lvl w:ilvl="0" w:tplc="0546C6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132E8"/>
    <w:multiLevelType w:val="hybridMultilevel"/>
    <w:tmpl w:val="5BD471F0"/>
    <w:lvl w:ilvl="0" w:tplc="E3C217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CC528C"/>
    <w:multiLevelType w:val="hybridMultilevel"/>
    <w:tmpl w:val="648812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702CC"/>
    <w:multiLevelType w:val="hybridMultilevel"/>
    <w:tmpl w:val="960279A0"/>
    <w:lvl w:ilvl="0" w:tplc="8F88E15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5529C2"/>
    <w:multiLevelType w:val="hybridMultilevel"/>
    <w:tmpl w:val="3D8CAD38"/>
    <w:lvl w:ilvl="0" w:tplc="DB7E2A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2269D"/>
    <w:multiLevelType w:val="hybridMultilevel"/>
    <w:tmpl w:val="AD1CAC34"/>
    <w:lvl w:ilvl="0" w:tplc="B184C6D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B323E"/>
    <w:multiLevelType w:val="hybridMultilevel"/>
    <w:tmpl w:val="210C4F70"/>
    <w:lvl w:ilvl="0" w:tplc="E898AE1A">
      <w:start w:val="8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D90E6C"/>
    <w:multiLevelType w:val="hybridMultilevel"/>
    <w:tmpl w:val="47469892"/>
    <w:lvl w:ilvl="0" w:tplc="C328891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7B8055B"/>
    <w:multiLevelType w:val="hybridMultilevel"/>
    <w:tmpl w:val="EE40CC18"/>
    <w:lvl w:ilvl="0" w:tplc="591296CC">
      <w:start w:val="1"/>
      <w:numFmt w:val="upperRoman"/>
      <w:lvlText w:val="%1."/>
      <w:lvlJc w:val="left"/>
      <w:pPr>
        <w:ind w:left="1004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C2DF5"/>
    <w:multiLevelType w:val="hybridMultilevel"/>
    <w:tmpl w:val="F44207A8"/>
    <w:lvl w:ilvl="0" w:tplc="9DA442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36449A2"/>
    <w:multiLevelType w:val="hybridMultilevel"/>
    <w:tmpl w:val="3D8CAD38"/>
    <w:lvl w:ilvl="0" w:tplc="DB7E2A7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F26B2"/>
    <w:multiLevelType w:val="hybridMultilevel"/>
    <w:tmpl w:val="48FE8DE8"/>
    <w:lvl w:ilvl="0" w:tplc="F80C7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1D5AD4"/>
    <w:multiLevelType w:val="hybridMultilevel"/>
    <w:tmpl w:val="9F946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2"/>
  </w:num>
  <w:num w:numId="4">
    <w:abstractNumId w:val="7"/>
  </w:num>
  <w:num w:numId="5">
    <w:abstractNumId w:val="15"/>
  </w:num>
  <w:num w:numId="6">
    <w:abstractNumId w:val="8"/>
  </w:num>
  <w:num w:numId="7">
    <w:abstractNumId w:val="1"/>
  </w:num>
  <w:num w:numId="8">
    <w:abstractNumId w:val="14"/>
  </w:num>
  <w:num w:numId="9">
    <w:abstractNumId w:val="3"/>
  </w:num>
  <w:num w:numId="10">
    <w:abstractNumId w:val="4"/>
  </w:num>
  <w:num w:numId="11">
    <w:abstractNumId w:val="13"/>
  </w:num>
  <w:num w:numId="12">
    <w:abstractNumId w:val="10"/>
  </w:num>
  <w:num w:numId="13">
    <w:abstractNumId w:val="12"/>
  </w:num>
  <w:num w:numId="14">
    <w:abstractNumId w:val="11"/>
  </w:num>
  <w:num w:numId="15">
    <w:abstractNumId w:val="6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8D"/>
    <w:rsid w:val="000703C5"/>
    <w:rsid w:val="003D562C"/>
    <w:rsid w:val="003F06AD"/>
    <w:rsid w:val="008066B1"/>
    <w:rsid w:val="008B4DAF"/>
    <w:rsid w:val="00B93789"/>
    <w:rsid w:val="00CF6920"/>
    <w:rsid w:val="00D912F9"/>
    <w:rsid w:val="00E1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A8C0"/>
  <w15:chartTrackingRefBased/>
  <w15:docId w15:val="{A85593E0-374C-41CD-A7D6-04ED574A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93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B9378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B9378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4">
    <w:name w:val="Normal (Web)"/>
    <w:basedOn w:val="a0"/>
    <w:uiPriority w:val="99"/>
    <w:rsid w:val="00B9378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5">
    <w:name w:val="Гипертекстовая ссылка"/>
    <w:basedOn w:val="a1"/>
    <w:uiPriority w:val="99"/>
    <w:rsid w:val="00B93789"/>
    <w:rPr>
      <w:rFonts w:cs="Times New Roman"/>
      <w:b w:val="0"/>
      <w:color w:val="106BBE"/>
    </w:rPr>
  </w:style>
  <w:style w:type="character" w:styleId="a6">
    <w:name w:val="Hyperlink"/>
    <w:basedOn w:val="a1"/>
    <w:uiPriority w:val="99"/>
    <w:unhideWhenUsed/>
    <w:rsid w:val="00B93789"/>
    <w:rPr>
      <w:color w:val="0563C1" w:themeColor="hyperlink"/>
      <w:u w:val="single"/>
    </w:rPr>
  </w:style>
  <w:style w:type="paragraph" w:customStyle="1" w:styleId="a7">
    <w:name w:val="Информация об изменениях"/>
    <w:basedOn w:val="a0"/>
    <w:next w:val="a0"/>
    <w:uiPriority w:val="99"/>
    <w:rsid w:val="00B93789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8">
    <w:name w:val="Подзаголовок для информации об изменениях"/>
    <w:basedOn w:val="a0"/>
    <w:next w:val="a0"/>
    <w:uiPriority w:val="99"/>
    <w:rsid w:val="00B9378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customStyle="1" w:styleId="a">
    <w:name w:val="Перечень"/>
    <w:basedOn w:val="a0"/>
    <w:next w:val="a0"/>
    <w:link w:val="a9"/>
    <w:qFormat/>
    <w:rsid w:val="00B93789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9">
    <w:name w:val="Перечень Знак"/>
    <w:link w:val="a"/>
    <w:rsid w:val="00B93789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a">
    <w:name w:val="No Spacing"/>
    <w:uiPriority w:val="1"/>
    <w:qFormat/>
    <w:rsid w:val="00B937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name w:val="Комментарий"/>
    <w:basedOn w:val="a0"/>
    <w:next w:val="a0"/>
    <w:uiPriority w:val="99"/>
    <w:rsid w:val="00B9378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c">
    <w:name w:val="Информация о версии"/>
    <w:basedOn w:val="ab"/>
    <w:next w:val="a0"/>
    <w:uiPriority w:val="99"/>
    <w:rsid w:val="00B93789"/>
    <w:rPr>
      <w:i/>
      <w:iCs/>
    </w:rPr>
  </w:style>
  <w:style w:type="paragraph" w:styleId="ad">
    <w:name w:val="List Paragraph"/>
    <w:basedOn w:val="a0"/>
    <w:uiPriority w:val="34"/>
    <w:qFormat/>
    <w:rsid w:val="00B93789"/>
    <w:pPr>
      <w:ind w:left="720"/>
      <w:contextualSpacing/>
    </w:pPr>
  </w:style>
  <w:style w:type="paragraph" w:styleId="ae">
    <w:name w:val="header"/>
    <w:basedOn w:val="a0"/>
    <w:link w:val="af"/>
    <w:uiPriority w:val="99"/>
    <w:unhideWhenUsed/>
    <w:rsid w:val="00B9378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B93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B937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B93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0"/>
    <w:link w:val="af3"/>
    <w:uiPriority w:val="99"/>
    <w:semiHidden/>
    <w:unhideWhenUsed/>
    <w:rsid w:val="00CF692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sid w:val="00CF69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cp:lastPrinted>2023-09-19T10:18:00Z</cp:lastPrinted>
  <dcterms:created xsi:type="dcterms:W3CDTF">2023-09-19T10:07:00Z</dcterms:created>
  <dcterms:modified xsi:type="dcterms:W3CDTF">2023-09-26T06:50:00Z</dcterms:modified>
</cp:coreProperties>
</file>